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448" w:rsidRDefault="009D4327">
      <w:pPr>
        <w:spacing w:after="38" w:line="259" w:lineRule="auto"/>
        <w:ind w:left="116" w:right="0" w:firstLine="0"/>
        <w:jc w:val="center"/>
      </w:pPr>
      <w:bookmarkStart w:id="0" w:name="_GoBack"/>
      <w:bookmarkEnd w:id="0"/>
      <w:r>
        <w:rPr>
          <w:b/>
          <w:sz w:val="44"/>
        </w:rPr>
        <w:t xml:space="preserve"> </w:t>
      </w:r>
    </w:p>
    <w:p w:rsidR="00C00448" w:rsidRDefault="009D4327">
      <w:pPr>
        <w:spacing w:after="0" w:line="259" w:lineRule="auto"/>
        <w:ind w:left="0" w:right="4" w:firstLine="0"/>
        <w:jc w:val="center"/>
      </w:pPr>
      <w:r>
        <w:rPr>
          <w:b/>
          <w:sz w:val="52"/>
        </w:rPr>
        <w:t xml:space="preserve">Bartell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116" w:right="0" w:firstLine="0"/>
        <w:jc w:val="center"/>
      </w:pPr>
      <w:r>
        <w:rPr>
          <w:b/>
          <w:sz w:val="44"/>
        </w:rPr>
        <w:t xml:space="preserve"> </w:t>
      </w:r>
    </w:p>
    <w:p w:rsidR="00C00448" w:rsidRDefault="009D4327">
      <w:pPr>
        <w:spacing w:after="0" w:line="241" w:lineRule="auto"/>
        <w:ind w:left="2167" w:right="1927" w:firstLine="0"/>
        <w:jc w:val="center"/>
      </w:pPr>
      <w:r>
        <w:rPr>
          <w:sz w:val="44"/>
        </w:rPr>
        <w:t xml:space="preserve">Инструкция по эксплуатации  и список запчастей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0" w:right="1026" w:firstLine="0"/>
        <w:jc w:val="right"/>
      </w:pPr>
      <w:r>
        <w:rPr>
          <w:b/>
          <w:sz w:val="44"/>
        </w:rPr>
        <w:t xml:space="preserve">БЕТОНОЗАГЛАЖИВАЮЩАЯ МАШИНА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0" w:right="3" w:firstLine="0"/>
        <w:jc w:val="center"/>
      </w:pPr>
      <w:r>
        <w:rPr>
          <w:b/>
          <w:sz w:val="40"/>
        </w:rPr>
        <w:t xml:space="preserve">МОДЕЛИ: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116" w:right="0" w:firstLine="0"/>
        <w:jc w:val="center"/>
      </w:pPr>
      <w:r>
        <w:rPr>
          <w:b/>
          <w:sz w:val="44"/>
        </w:rPr>
        <w:t xml:space="preserve"> </w:t>
      </w:r>
    </w:p>
    <w:p w:rsidR="00C00448" w:rsidRDefault="009D4327">
      <w:pPr>
        <w:spacing w:after="223" w:line="259" w:lineRule="auto"/>
        <w:ind w:left="116" w:right="0" w:firstLine="0"/>
        <w:jc w:val="center"/>
      </w:pPr>
      <w:r>
        <w:rPr>
          <w:b/>
          <w:sz w:val="44"/>
        </w:rPr>
        <w:t xml:space="preserve"> </w:t>
      </w:r>
    </w:p>
    <w:p w:rsidR="00C00448" w:rsidRDefault="009D4327">
      <w:pPr>
        <w:pStyle w:val="Heading1"/>
      </w:pPr>
      <w:r>
        <w:t xml:space="preserve">B 446, В 436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116" w:right="0" w:firstLine="0"/>
        <w:jc w:val="center"/>
      </w:pPr>
      <w:r>
        <w:rPr>
          <w:b/>
          <w:sz w:val="4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17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1740" w:right="0" w:firstLine="0"/>
        <w:jc w:val="left"/>
      </w:pPr>
      <w:r>
        <w:rPr>
          <w:b/>
          <w:sz w:val="44"/>
        </w:rPr>
        <w:t xml:space="preserve">Серийный номер: ____________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pStyle w:val="Heading2"/>
        <w:ind w:left="-5"/>
      </w:pPr>
      <w:r>
        <w:t>ВВЕДЕНИЕ</w:t>
      </w:r>
      <w:r>
        <w:rPr>
          <w:i/>
          <w:sz w:val="22"/>
        </w:rPr>
        <w:t xml:space="preserve"> </w:t>
      </w:r>
    </w:p>
    <w:p w:rsidR="00C00448" w:rsidRDefault="009D4327">
      <w:pPr>
        <w:ind w:left="-5" w:right="0"/>
      </w:pPr>
      <w:r>
        <w:t xml:space="preserve">Важно внимательно прочитать нижеследующую информацию, чтобы полностью  понять, как работает ваша затирочная машина. Правильная эксплуатация гарантирует длительный срок службы и отличное качество работы.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pStyle w:val="Heading2"/>
        <w:ind w:left="-5"/>
      </w:pPr>
      <w:r>
        <w:t xml:space="preserve">МЕРЫ БЕЗОПАСНОСТИ </w:t>
      </w:r>
    </w:p>
    <w:p w:rsidR="00C00448" w:rsidRDefault="009D4327">
      <w:pPr>
        <w:numPr>
          <w:ilvl w:val="0"/>
          <w:numId w:val="1"/>
        </w:numPr>
        <w:ind w:right="0" w:hanging="190"/>
      </w:pPr>
      <w:r>
        <w:rPr>
          <w:b/>
        </w:rPr>
        <w:t>ОПАСНО – Никогда не работайте в</w:t>
      </w:r>
      <w:r>
        <w:rPr>
          <w:b/>
        </w:rPr>
        <w:t xml:space="preserve">о взрывоопасной атмосфере, рядом с горючими веществами или при отсутствии вытяжки выхлопных газов. Немедленно устраняйте протечки топлива согласно инструкциям производителя двигателя. </w:t>
      </w:r>
    </w:p>
    <w:p w:rsidR="00C00448" w:rsidRDefault="009D4327">
      <w:pPr>
        <w:spacing w:after="0" w:line="259" w:lineRule="auto"/>
        <w:ind w:left="0" w:right="0" w:firstLine="0"/>
        <w:jc w:val="left"/>
      </w:pPr>
      <w:r>
        <w:rPr>
          <w:sz w:val="24"/>
        </w:rPr>
        <w:t xml:space="preserve"> </w:t>
      </w:r>
    </w:p>
    <w:p w:rsidR="00C00448" w:rsidRDefault="009D4327">
      <w:pPr>
        <w:numPr>
          <w:ilvl w:val="0"/>
          <w:numId w:val="1"/>
        </w:numPr>
        <w:ind w:right="0" w:hanging="190"/>
      </w:pPr>
      <w:r>
        <w:t xml:space="preserve">Не подпускайте необученный и неквалифицированный персонал к машине. Никогда не оставляйте машину без надзора с работающим двигателем. </w:t>
      </w:r>
    </w:p>
    <w:p w:rsidR="00C00448" w:rsidRDefault="009D4327">
      <w:pPr>
        <w:numPr>
          <w:ilvl w:val="0"/>
          <w:numId w:val="1"/>
        </w:numPr>
        <w:ind w:right="0" w:hanging="190"/>
      </w:pPr>
      <w:r>
        <w:lastRenderedPageBreak/>
        <w:t>Вращающиеся и двигающиеся части могут привести к травме при контакте с ними. Убедитесь, что установлены все защитные устр</w:t>
      </w:r>
      <w:r>
        <w:t xml:space="preserve">ойства. Берегите руки и ноги от попадания во вращающиеся части. </w:t>
      </w:r>
      <w:r>
        <w:rPr>
          <w:rFonts w:ascii="Times New Roman" w:eastAsia="Times New Roman" w:hAnsi="Times New Roman" w:cs="Times New Roman"/>
          <w:b/>
        </w:rPr>
        <w:t xml:space="preserve">● </w:t>
      </w:r>
      <w:r>
        <w:t xml:space="preserve">Заправляйте машину только при выключенном двигателе, соблюдая все меры предосторожности. </w:t>
      </w:r>
      <w:r>
        <w:rPr>
          <w:rFonts w:ascii="Times New Roman" w:eastAsia="Times New Roman" w:hAnsi="Times New Roman" w:cs="Times New Roman"/>
          <w:b/>
        </w:rPr>
        <w:t xml:space="preserve">● </w:t>
      </w:r>
      <w:r>
        <w:t>Удостоверьтесь, что выключатель в исправном состоянии. При соскальзывании руки оператора с рукоятки</w:t>
      </w:r>
      <w:r>
        <w:t xml:space="preserve"> зажигание должно немедленно выключиться. </w:t>
      </w:r>
    </w:p>
    <w:p w:rsidR="00C00448" w:rsidRDefault="009D4327">
      <w:pPr>
        <w:numPr>
          <w:ilvl w:val="0"/>
          <w:numId w:val="1"/>
        </w:numPr>
        <w:ind w:right="0" w:hanging="190"/>
      </w:pPr>
      <w:r>
        <w:t xml:space="preserve">Не касайтесь глушителя, когда двигатель горячий, т.к. это может вызвать серьезный ожог. </w:t>
      </w:r>
    </w:p>
    <w:p w:rsidR="00C00448" w:rsidRDefault="009D4327">
      <w:pPr>
        <w:numPr>
          <w:ilvl w:val="0"/>
          <w:numId w:val="1"/>
        </w:numPr>
        <w:ind w:right="0" w:hanging="190"/>
      </w:pPr>
      <w:r>
        <w:t xml:space="preserve">Всегда работайте в хорошей обуви, чтобы не поскользнуться и не потерять контроль над машиной во время запуска и работы. </w:t>
      </w:r>
    </w:p>
    <w:p w:rsidR="00C00448" w:rsidRDefault="009D4327">
      <w:pPr>
        <w:numPr>
          <w:ilvl w:val="0"/>
          <w:numId w:val="1"/>
        </w:numPr>
        <w:ind w:right="0" w:hanging="190"/>
      </w:pPr>
      <w:r>
        <w:t xml:space="preserve">Не </w:t>
      </w:r>
      <w:r>
        <w:t xml:space="preserve">засовывайте ноги и руки внутрь пространства под защитным кругом. Оператор может получить серьезные травмы. Мы рекомендуем оператору иметь надежную обувь. </w:t>
      </w:r>
    </w:p>
    <w:p w:rsidR="00C00448" w:rsidRDefault="009D4327">
      <w:pPr>
        <w:numPr>
          <w:ilvl w:val="0"/>
          <w:numId w:val="1"/>
        </w:numPr>
        <w:ind w:right="0" w:hanging="190"/>
      </w:pPr>
      <w:r>
        <w:t xml:space="preserve">Важно, чтобы оператор крепко удерживал рукоятку левой рукой при запуске двигателя желательно ближе к </w:t>
      </w:r>
      <w:r>
        <w:t xml:space="preserve">точке контроля дросселя. </w:t>
      </w:r>
    </w:p>
    <w:p w:rsidR="00C00448" w:rsidRDefault="009D4327">
      <w:pPr>
        <w:numPr>
          <w:ilvl w:val="0"/>
          <w:numId w:val="1"/>
        </w:numPr>
        <w:ind w:right="0" w:hanging="190"/>
      </w:pPr>
      <w:r>
        <w:t xml:space="preserve">При запуске машины не превышайте 1/4 позиции дроссельного рычага. Большее открытие может запустить центробежное сцепление и вызвать поворот рукоятки. </w:t>
      </w:r>
    </w:p>
    <w:p w:rsidR="00C00448" w:rsidRDefault="009D4327">
      <w:pPr>
        <w:numPr>
          <w:ilvl w:val="0"/>
          <w:numId w:val="1"/>
        </w:numPr>
        <w:ind w:right="0" w:hanging="190"/>
      </w:pPr>
      <w:r>
        <w:t xml:space="preserve">Будьте осторожны при работе вокруг труб и каналов, выступающих из стяжки. Если </w:t>
      </w:r>
      <w:r>
        <w:t xml:space="preserve">лопасти коснуться этих препятствий, машина может сломаться, или оператор может получить увечье. </w:t>
      </w:r>
    </w:p>
    <w:p w:rsidR="00C00448" w:rsidRDefault="009D4327">
      <w:pPr>
        <w:spacing w:after="0" w:line="259" w:lineRule="auto"/>
        <w:ind w:left="0" w:right="0" w:firstLine="0"/>
        <w:jc w:val="left"/>
      </w:pPr>
      <w:r>
        <w:t xml:space="preserve"> </w:t>
      </w:r>
    </w:p>
    <w:p w:rsidR="00C00448" w:rsidRDefault="009D4327">
      <w:pPr>
        <w:pStyle w:val="Heading2"/>
        <w:ind w:left="-5"/>
      </w:pPr>
      <w:r>
        <w:t xml:space="preserve">ИНСТРУКЦИИ ПО СБОРКЕ </w:t>
      </w:r>
    </w:p>
    <w:p w:rsidR="00C00448" w:rsidRDefault="009D4327">
      <w:pPr>
        <w:ind w:left="-5" w:right="0"/>
      </w:pPr>
      <w:r>
        <w:t xml:space="preserve">Ваша новая затирочная машина Bartell поставляется частично собранной. Для облегчения сборки действуйте в следующем порядке: </w:t>
      </w:r>
    </w:p>
    <w:p w:rsidR="00C00448" w:rsidRDefault="009D4327">
      <w:pPr>
        <w:ind w:left="-5" w:right="0"/>
      </w:pPr>
      <w:r>
        <w:t>1.</w:t>
      </w:r>
      <w:r>
        <w:rPr>
          <w:b/>
        </w:rPr>
        <w:t>ЛОПАСТИ</w:t>
      </w:r>
      <w:r>
        <w:t xml:space="preserve"> </w:t>
      </w:r>
      <w:r>
        <w:t xml:space="preserve">– Прикрепите лопасти прилагаемыми винтами и шайбами. См. (А) и (В) рис.1. Удостоверьтесь, что винт (С) не торчит ниже штыря при креплении лопастей. Это может привести к прыганью машины и чрезмерному износу при работе.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rPr>
          <w:noProof/>
        </w:rPr>
        <w:drawing>
          <wp:inline distT="0" distB="0" distL="0" distR="0">
            <wp:extent cx="2854325" cy="1329055"/>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5"/>
                    <a:stretch>
                      <a:fillRect/>
                    </a:stretch>
                  </pic:blipFill>
                  <pic:spPr>
                    <a:xfrm>
                      <a:off x="0" y="0"/>
                      <a:ext cx="2854325" cy="1329055"/>
                    </a:xfrm>
                    <a:prstGeom prst="rect">
                      <a:avLst/>
                    </a:prstGeom>
                  </pic:spPr>
                </pic:pic>
              </a:graphicData>
            </a:graphic>
          </wp:inline>
        </w:drawing>
      </w:r>
      <w:r>
        <w:t xml:space="preserve"> </w:t>
      </w:r>
    </w:p>
    <w:p w:rsidR="00C00448" w:rsidRDefault="009D4327">
      <w:pPr>
        <w:spacing w:after="0" w:line="259" w:lineRule="auto"/>
        <w:ind w:left="0" w:right="0" w:firstLine="0"/>
        <w:jc w:val="left"/>
      </w:pPr>
      <w:r>
        <w:t xml:space="preserve"> </w:t>
      </w:r>
    </w:p>
    <w:p w:rsidR="00C00448" w:rsidRDefault="009D4327">
      <w:pPr>
        <w:numPr>
          <w:ilvl w:val="0"/>
          <w:numId w:val="2"/>
        </w:numPr>
        <w:ind w:right="0" w:hanging="247"/>
      </w:pPr>
      <w:r>
        <w:rPr>
          <w:b/>
        </w:rPr>
        <w:t xml:space="preserve">СТАБИЛИЗАЦИОННОЕ КОЛЬЦО </w:t>
      </w:r>
      <w:r>
        <w:t xml:space="preserve">- </w:t>
      </w:r>
      <w:r>
        <w:t xml:space="preserve">(если прилагается). Установите с помощью прилагаемых винтов, втулок и шайб. См рис.1(D). </w:t>
      </w:r>
    </w:p>
    <w:p w:rsidR="00C00448" w:rsidRDefault="009D4327">
      <w:pPr>
        <w:numPr>
          <w:ilvl w:val="0"/>
          <w:numId w:val="2"/>
        </w:numPr>
        <w:ind w:right="0" w:hanging="247"/>
      </w:pPr>
      <w:r>
        <w:rPr>
          <w:b/>
        </w:rPr>
        <w:t>СБОРКА РУКОЯТКИ</w:t>
      </w:r>
      <w:r>
        <w:t xml:space="preserve"> – Пропустите конец провода Рис. 2(А) через отверстие в хомуте (В) и закрепите гайкой (С), затем установите держатель рукоятки на редуктор. Для получен</w:t>
      </w:r>
      <w:r>
        <w:t>ия нужного натяжения провода поверните контрольную кнопку Рис. 3 против часовой стрелки в позицию «Стоп». Направляющий винт (В) будет внизу щели. Затяните гайку (А) Рис. 4 до устранения расхлябанности в точке (В), как показано на рис. Если проступает 2 или</w:t>
      </w:r>
      <w:r>
        <w:t xml:space="preserve"> 3 провода, поверните гайку назад. Направляющий винт Рис. 3 (В) должен быть опущен в следующее нижнее отверстие в скользящей втулке, а провод закреплен как выше. Поверните ручную кнопку до упора по часовой стрелке и проверьте расстояние между хомутом и ред</w:t>
      </w:r>
      <w:r>
        <w:t xml:space="preserve">уктором в точке (С) рис. 4.  Там должно быть достаточно места для протискивания визитной карточки.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509" w:firstLine="0"/>
        <w:jc w:val="right"/>
      </w:pPr>
      <w:r>
        <w:rPr>
          <w:rFonts w:ascii="Calibri" w:eastAsia="Calibri" w:hAnsi="Calibri" w:cs="Calibri"/>
          <w:noProof/>
        </w:rPr>
        <mc:AlternateContent>
          <mc:Choice Requires="wpg">
            <w:drawing>
              <wp:inline distT="0" distB="0" distL="0" distR="0">
                <wp:extent cx="6286500" cy="1699260"/>
                <wp:effectExtent l="0" t="0" r="0" b="0"/>
                <wp:docPr id="71381" name="Group 71381"/>
                <wp:cNvGraphicFramePr/>
                <a:graphic xmlns:a="http://schemas.openxmlformats.org/drawingml/2006/main">
                  <a:graphicData uri="http://schemas.microsoft.com/office/word/2010/wordprocessingGroup">
                    <wpg:wgp>
                      <wpg:cNvGrpSpPr/>
                      <wpg:grpSpPr>
                        <a:xfrm>
                          <a:off x="0" y="0"/>
                          <a:ext cx="6286500" cy="1699260"/>
                          <a:chOff x="0" y="0"/>
                          <a:chExt cx="6286500" cy="1699260"/>
                        </a:xfrm>
                      </wpg:grpSpPr>
                      <pic:pic xmlns:pic="http://schemas.openxmlformats.org/drawingml/2006/picture">
                        <pic:nvPicPr>
                          <pic:cNvPr id="179" name="Picture 179"/>
                          <pic:cNvPicPr/>
                        </pic:nvPicPr>
                        <pic:blipFill>
                          <a:blip r:embed="rId6"/>
                          <a:stretch>
                            <a:fillRect/>
                          </a:stretch>
                        </pic:blipFill>
                        <pic:spPr>
                          <a:xfrm>
                            <a:off x="0" y="0"/>
                            <a:ext cx="3084830" cy="1699260"/>
                          </a:xfrm>
                          <a:prstGeom prst="rect">
                            <a:avLst/>
                          </a:prstGeom>
                        </pic:spPr>
                      </pic:pic>
                      <pic:pic xmlns:pic="http://schemas.openxmlformats.org/drawingml/2006/picture">
                        <pic:nvPicPr>
                          <pic:cNvPr id="181" name="Picture 181"/>
                          <pic:cNvPicPr/>
                        </pic:nvPicPr>
                        <pic:blipFill>
                          <a:blip r:embed="rId7"/>
                          <a:stretch>
                            <a:fillRect/>
                          </a:stretch>
                        </pic:blipFill>
                        <pic:spPr>
                          <a:xfrm>
                            <a:off x="3084830" y="109855"/>
                            <a:ext cx="3201670" cy="1589405"/>
                          </a:xfrm>
                          <a:prstGeom prst="rect">
                            <a:avLst/>
                          </a:prstGeom>
                        </pic:spPr>
                      </pic:pic>
                    </wpg:wgp>
                  </a:graphicData>
                </a:graphic>
              </wp:inline>
            </w:drawing>
          </mc:Choice>
          <mc:Fallback xmlns:a="http://schemas.openxmlformats.org/drawingml/2006/main">
            <w:pict>
              <v:group id="Group 71381" style="width:495pt;height:133.8pt;mso-position-horizontal-relative:char;mso-position-vertical-relative:line" coordsize="62865,16992">
                <v:shape id="Picture 179" style="position:absolute;width:30848;height:16992;left:0;top:0;" filled="f">
                  <v:imagedata r:id="rId8"/>
                </v:shape>
                <v:shape id="Picture 181" style="position:absolute;width:32016;height:15894;left:30848;top:1098;" filled="f">
                  <v:imagedata r:id="rId9"/>
                </v:shape>
              </v:group>
            </w:pict>
          </mc:Fallback>
        </mc:AlternateContent>
      </w:r>
      <w:r>
        <w:t xml:space="preserve"> </w:t>
      </w:r>
    </w:p>
    <w:p w:rsidR="00C00448" w:rsidRDefault="009D4327">
      <w:pPr>
        <w:spacing w:after="0" w:line="259" w:lineRule="auto"/>
        <w:ind w:left="0" w:right="0" w:firstLine="0"/>
        <w:jc w:val="left"/>
      </w:pPr>
      <w:r>
        <w:rPr>
          <w:b/>
        </w:rPr>
        <w:t xml:space="preserve"> </w:t>
      </w:r>
    </w:p>
    <w:p w:rsidR="00C00448" w:rsidRDefault="009D4327">
      <w:pPr>
        <w:spacing w:after="0" w:line="259" w:lineRule="auto"/>
        <w:ind w:left="0" w:right="5368" w:firstLine="0"/>
        <w:jc w:val="center"/>
      </w:pPr>
      <w:r>
        <w:rPr>
          <w:noProof/>
        </w:rPr>
        <w:drawing>
          <wp:inline distT="0" distB="0" distL="0" distR="0">
            <wp:extent cx="3201670" cy="1550035"/>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0"/>
                    <a:stretch>
                      <a:fillRect/>
                    </a:stretch>
                  </pic:blipFill>
                  <pic:spPr>
                    <a:xfrm>
                      <a:off x="0" y="0"/>
                      <a:ext cx="3201670" cy="1550035"/>
                    </a:xfrm>
                    <a:prstGeom prst="rect">
                      <a:avLst/>
                    </a:prstGeom>
                  </pic:spPr>
                </pic:pic>
              </a:graphicData>
            </a:graphic>
          </wp:inline>
        </w:drawing>
      </w:r>
      <w:r>
        <w:rPr>
          <w:b/>
        </w:rPr>
        <w:t xml:space="preserve"> </w:t>
      </w:r>
    </w:p>
    <w:p w:rsidR="00C00448" w:rsidRDefault="009D4327">
      <w:pPr>
        <w:numPr>
          <w:ilvl w:val="0"/>
          <w:numId w:val="2"/>
        </w:numPr>
        <w:ind w:right="0" w:hanging="247"/>
      </w:pPr>
      <w:r>
        <w:rPr>
          <w:b/>
        </w:rPr>
        <w:t xml:space="preserve">СТАЦИОНАРНОЕ КОЛЬЦО - </w:t>
      </w:r>
      <w:r>
        <w:t>Установите стационарное кольцо, как показано на рис. 5 с боковыми прутьями на стороне отдачи двигателя. Установите резиновые</w:t>
      </w:r>
      <w:r>
        <w:t xml:space="preserve"> втулки (А) сверху и снизу  монтировочной плиты. Установите металлические колпачки (В). Поместите кольцо сверху и закрутите винты (С) через колпачки и резинки. Затяните контргайку (D) снизу. Лучше сначала навинтить гайки со всех четырех углов и затем затян</w:t>
      </w:r>
      <w:r>
        <w:t xml:space="preserve">уть. </w:t>
      </w:r>
    </w:p>
    <w:p w:rsidR="00C00448" w:rsidRDefault="009D4327">
      <w:pPr>
        <w:spacing w:after="0" w:line="259" w:lineRule="auto"/>
        <w:ind w:left="0" w:right="5185" w:firstLine="0"/>
        <w:jc w:val="center"/>
      </w:pPr>
      <w:r>
        <w:rPr>
          <w:noProof/>
        </w:rPr>
        <w:drawing>
          <wp:inline distT="0" distB="0" distL="0" distR="0">
            <wp:extent cx="3317875" cy="178308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1"/>
                    <a:stretch>
                      <a:fillRect/>
                    </a:stretch>
                  </pic:blipFill>
                  <pic:spPr>
                    <a:xfrm>
                      <a:off x="0" y="0"/>
                      <a:ext cx="3317875" cy="1783080"/>
                    </a:xfrm>
                    <a:prstGeom prst="rect">
                      <a:avLst/>
                    </a:prstGeom>
                  </pic:spPr>
                </pic:pic>
              </a:graphicData>
            </a:graphic>
          </wp:inline>
        </w:drawing>
      </w:r>
      <w:r>
        <w:t xml:space="preserve"> </w:t>
      </w:r>
    </w:p>
    <w:p w:rsidR="00C00448" w:rsidRDefault="009D4327">
      <w:pPr>
        <w:numPr>
          <w:ilvl w:val="0"/>
          <w:numId w:val="2"/>
        </w:numPr>
        <w:ind w:right="0" w:hanging="247"/>
      </w:pPr>
      <w:r>
        <w:rPr>
          <w:b/>
        </w:rPr>
        <w:t>КОНТРОЛЬ ДВИГАТЕЛЯ</w:t>
      </w:r>
      <w:r>
        <w:t xml:space="preserve"> – Приверните ручку контроля дросселя к рукоятке прилагаемыми винтами. См. диаграмму (6)-(9)  монтажной схемы для вашего типа двигателя в разделе регулировки контроля дроссельного рычага руководства по двигателю. Для безопасного </w:t>
      </w:r>
      <w:r>
        <w:t>соединения выключателя прикрепите провод к клемме устройства «ON/OFF» (только для двигателей Honda) Дроссельный кабель должен быть обрезан и подогнан. Подключите кабель через кабельный зажим на двигателе. Протащите кабель через зажим, пока он не образует р</w:t>
      </w:r>
      <w:r>
        <w:t>овную арку от ручки к двигателю. Пометьте кабель на зажиме и протащите его обратно от футляра дросселя. Отрежьте футляр по отметке, не отрезая кабель, и протолкните кабель назад через свежесрезанный конец. Изогните кабель в виде маленькой “L”, зацепите вну</w:t>
      </w:r>
      <w:r>
        <w:t>тренний кабель за блок дросселя и затяните зажим кабеля вниз в футляр. С выступающим рычагом и дроссельным блоком в полностью открытом состоянии отрежьте внутренний кабель выступающим рычагом, оставив достаточный участок кабеля для надежного крепления к ры</w:t>
      </w:r>
      <w:r>
        <w:t xml:space="preserve">чагу. Поместите кабель внутрь фитинга и закрутите винт. Установите дроссель в позицию холостого хода. </w:t>
      </w:r>
    </w:p>
    <w:p w:rsidR="00C00448" w:rsidRDefault="009D4327">
      <w:pPr>
        <w:spacing w:after="0" w:line="259" w:lineRule="auto"/>
        <w:ind w:left="0" w:right="0" w:firstLine="0"/>
        <w:jc w:val="left"/>
      </w:pPr>
      <w:r>
        <w:t xml:space="preserve"> </w:t>
      </w:r>
    </w:p>
    <w:p w:rsidR="00C00448" w:rsidRDefault="009D4327">
      <w:pPr>
        <w:ind w:left="-5" w:right="0"/>
      </w:pPr>
      <w:r>
        <w:rPr>
          <w:b/>
        </w:rPr>
        <w:t>ВАЖНО</w:t>
      </w:r>
      <w:r>
        <w:t>: Перед началом работы машины с установленным ремнем удостоверьтесь, что двигатель работает нормально на холостом ходу, и выключатель отключает дв</w:t>
      </w:r>
      <w:r>
        <w:t xml:space="preserve">игатель. </w:t>
      </w:r>
    </w:p>
    <w:p w:rsidR="00C00448" w:rsidRDefault="009D4327">
      <w:pPr>
        <w:spacing w:after="0" w:line="259" w:lineRule="auto"/>
        <w:ind w:left="0" w:right="0" w:firstLine="0"/>
        <w:jc w:val="left"/>
      </w:pPr>
      <w:r>
        <w:t xml:space="preserve"> </w:t>
      </w:r>
    </w:p>
    <w:p w:rsidR="00C00448" w:rsidRDefault="009D4327">
      <w:pPr>
        <w:numPr>
          <w:ilvl w:val="0"/>
          <w:numId w:val="2"/>
        </w:numPr>
        <w:ind w:right="0" w:hanging="247"/>
      </w:pPr>
      <w:r>
        <w:rPr>
          <w:b/>
        </w:rPr>
        <w:t>РЕМЕНЬ</w:t>
      </w:r>
      <w:r>
        <w:t xml:space="preserve"> – Установите после тестирования машины, не касаясь муфты и шкива. </w:t>
      </w:r>
    </w:p>
    <w:p w:rsidR="00C00448" w:rsidRDefault="009D4327">
      <w:pPr>
        <w:ind w:left="-5" w:right="0"/>
      </w:pPr>
      <w:r>
        <w:t xml:space="preserve">ЗА ЛЮБОЙ ИНФОРМАЦИЕЙ ПО УСТАНОВКЕ ДВИГАТЕЛЯ ОБРАЩАЙТЕСЬ К ПРИЛАГАЕМОМУ РУКОВОДСТВУ ПО ДВИГАТЕЛЮ. </w:t>
      </w:r>
    </w:p>
    <w:p w:rsidR="00C00448" w:rsidRDefault="009D4327">
      <w:pPr>
        <w:spacing w:after="0" w:line="259" w:lineRule="auto"/>
        <w:ind w:left="0" w:right="0" w:firstLine="0"/>
        <w:jc w:val="left"/>
      </w:pPr>
      <w:r>
        <w:t xml:space="preserve"> </w:t>
      </w:r>
    </w:p>
    <w:p w:rsidR="00C00448" w:rsidRDefault="009D4327">
      <w:pPr>
        <w:pStyle w:val="Heading2"/>
        <w:ind w:left="-5"/>
      </w:pPr>
      <w:r>
        <w:t>ИНСТРУКЦИИ ПО УПРАВЛЕНИЮ</w:t>
      </w:r>
      <w:r>
        <w:rPr>
          <w:b w:val="0"/>
          <w:sz w:val="22"/>
        </w:rPr>
        <w:t xml:space="preserve"> </w:t>
      </w:r>
    </w:p>
    <w:p w:rsidR="00C00448" w:rsidRDefault="009D4327">
      <w:pPr>
        <w:pStyle w:val="Heading3"/>
        <w:ind w:left="-5" w:right="0"/>
      </w:pPr>
      <w:r>
        <w:t xml:space="preserve">ЗАПУСК – ТЕПЛАЯ ПОГОДА </w:t>
      </w:r>
    </w:p>
    <w:p w:rsidR="00C00448" w:rsidRDefault="009D4327">
      <w:pPr>
        <w:ind w:left="-5" w:right="0"/>
      </w:pPr>
      <w:r>
        <w:t xml:space="preserve">1.Перед запуском машины проверьте уровень масла в двигателе и редукторе. ГАРАНТИЯ НЕ РАСТПРОСТРАНЯЕТСЯ НА СЛУЧАИ РАБОТЫ БЕЗ МАСЛА. Удостоверьтесь, что топливный бак полон. </w:t>
      </w:r>
    </w:p>
    <w:p w:rsidR="00C00448" w:rsidRDefault="009D4327">
      <w:pPr>
        <w:numPr>
          <w:ilvl w:val="0"/>
          <w:numId w:val="3"/>
        </w:numPr>
        <w:ind w:right="0" w:hanging="247"/>
      </w:pPr>
      <w:r>
        <w:t xml:space="preserve">Установите ВЫКЛЮЧАТЕЛЬ в позицию “ON”. </w:t>
      </w:r>
    </w:p>
    <w:p w:rsidR="00C00448" w:rsidRDefault="009D4327">
      <w:pPr>
        <w:numPr>
          <w:ilvl w:val="0"/>
          <w:numId w:val="3"/>
        </w:numPr>
        <w:ind w:right="0" w:hanging="247"/>
      </w:pPr>
      <w:r>
        <w:t>Откройте дроссель по ситуации (согласно кли</w:t>
      </w:r>
      <w:r>
        <w:t xml:space="preserve">матическим условиям). </w:t>
      </w:r>
    </w:p>
    <w:p w:rsidR="00C00448" w:rsidRDefault="009D4327">
      <w:pPr>
        <w:numPr>
          <w:ilvl w:val="0"/>
          <w:numId w:val="3"/>
        </w:numPr>
        <w:ind w:right="0" w:hanging="247"/>
      </w:pPr>
      <w:r>
        <w:t xml:space="preserve">Поверните ручку контроля дросселя примерно на ¼ и начинайте дергать за стартер. Запустив двигатель, полностью откройте дроссель. Дайте двигателю прогреться перед работой. </w:t>
      </w:r>
    </w:p>
    <w:p w:rsidR="00C00448" w:rsidRDefault="009D4327">
      <w:pPr>
        <w:numPr>
          <w:ilvl w:val="0"/>
          <w:numId w:val="3"/>
        </w:numPr>
        <w:ind w:right="0" w:hanging="247"/>
      </w:pPr>
      <w:r>
        <w:rPr>
          <w:b/>
        </w:rPr>
        <w:t>Важно, чтобы оператор крепко удерживал рукоятку левой рукой п</w:t>
      </w:r>
      <w:r>
        <w:rPr>
          <w:b/>
        </w:rPr>
        <w:t>ри запуске двигателя</w:t>
      </w:r>
      <w:r>
        <w:t xml:space="preserve"> желательно ближе к точке контроля дросселя. </w:t>
      </w:r>
    </w:p>
    <w:p w:rsidR="00C00448" w:rsidRDefault="009D4327">
      <w:pPr>
        <w:spacing w:after="0" w:line="259" w:lineRule="auto"/>
        <w:ind w:left="0" w:right="0" w:firstLine="0"/>
        <w:jc w:val="left"/>
      </w:pPr>
      <w:r>
        <w:t xml:space="preserve"> </w:t>
      </w:r>
    </w:p>
    <w:p w:rsidR="00C00448" w:rsidRDefault="009D4327">
      <w:pPr>
        <w:pStyle w:val="Heading3"/>
        <w:ind w:left="-5" w:right="0"/>
      </w:pPr>
      <w:r>
        <w:t xml:space="preserve">ЗАПУСК – ХОЛОДНАЯ ПОГОДА </w:t>
      </w:r>
    </w:p>
    <w:p w:rsidR="00C00448" w:rsidRDefault="009D4327">
      <w:pPr>
        <w:ind w:left="-5" w:right="0"/>
      </w:pPr>
      <w:r>
        <w:t>Следуйте вышеописанной процедуре, но увеличьте период прогрева на 3-5 мин. В холодную погоду масло труднее двигается, требуется дополнительное время на прогрев ма</w:t>
      </w:r>
      <w:r>
        <w:t xml:space="preserve">сла. Заливайте только чистое топливо, используйте безопасные топливные канистры. НЕ СМЕШИВАЙТЕ МАСЛО С БЕНЗИНОМ -ИСПОЛЬЗУЙТЕ ТОЛЬКО ЧИСТЫЙ БЕНЗИН, </w:t>
      </w:r>
    </w:p>
    <w:p w:rsidR="00C00448" w:rsidRDefault="009D4327">
      <w:pPr>
        <w:spacing w:after="0" w:line="259" w:lineRule="auto"/>
        <w:ind w:left="0" w:right="0" w:firstLine="0"/>
        <w:jc w:val="left"/>
      </w:pPr>
      <w:r>
        <w:t xml:space="preserve"> </w:t>
      </w:r>
    </w:p>
    <w:p w:rsidR="00C00448" w:rsidRDefault="009D4327">
      <w:pPr>
        <w:pStyle w:val="Heading3"/>
        <w:ind w:left="-5" w:right="0"/>
      </w:pPr>
      <w:r>
        <w:t xml:space="preserve">ОСТАНОВКА </w:t>
      </w:r>
    </w:p>
    <w:p w:rsidR="00C00448" w:rsidRDefault="009D4327">
      <w:pPr>
        <w:numPr>
          <w:ilvl w:val="0"/>
          <w:numId w:val="4"/>
        </w:numPr>
        <w:ind w:right="0" w:hanging="360"/>
      </w:pPr>
      <w:r>
        <w:t xml:space="preserve">Закройте дроссельный рычаг. </w:t>
      </w:r>
    </w:p>
    <w:p w:rsidR="00C00448" w:rsidRDefault="009D4327">
      <w:pPr>
        <w:numPr>
          <w:ilvl w:val="0"/>
          <w:numId w:val="4"/>
        </w:numPr>
        <w:ind w:right="0" w:hanging="360"/>
      </w:pPr>
      <w:r>
        <w:t xml:space="preserve">Поставьте ВЫКЛЮЧАТЕЛЬ в позицию “OFF”. </w:t>
      </w:r>
    </w:p>
    <w:p w:rsidR="00C00448" w:rsidRDefault="009D4327">
      <w:pPr>
        <w:spacing w:after="0" w:line="259" w:lineRule="auto"/>
        <w:ind w:left="360" w:right="0" w:firstLine="0"/>
        <w:jc w:val="left"/>
      </w:pPr>
      <w:r>
        <w:t xml:space="preserve"> </w:t>
      </w:r>
    </w:p>
    <w:p w:rsidR="00C00448" w:rsidRDefault="009D4327">
      <w:pPr>
        <w:pStyle w:val="Heading3"/>
        <w:ind w:left="-5" w:right="0"/>
      </w:pPr>
      <w:r>
        <w:t xml:space="preserve">ГРУБАЯ ЗАТИРКА </w:t>
      </w:r>
    </w:p>
    <w:p w:rsidR="00C00448" w:rsidRDefault="009D4327">
      <w:pPr>
        <w:ind w:left="-5" w:right="0"/>
      </w:pPr>
      <w:r>
        <w:t>Когда ст</w:t>
      </w:r>
      <w:r>
        <w:t xml:space="preserve">яжка уже достаточно твердая (оператор оставляет небольшой отпечаток ноги), можно начинать грубую затирку. </w:t>
      </w:r>
    </w:p>
    <w:p w:rsidR="00C00448" w:rsidRDefault="009D4327">
      <w:pPr>
        <w:ind w:left="-5" w:right="0"/>
      </w:pPr>
      <w:r>
        <w:t>При нормальных условиях машина затирает до 93 кв.м за 15 мин. Рекомендуется, чтобы небольшое натяжение контрольного провода (но не четкий наклон) во время затирки заставляло машину работать ровнее. После значительного высыхания стяжки она готова для финишн</w:t>
      </w:r>
      <w:r>
        <w:t>ой затирки.</w:t>
      </w:r>
      <w:r>
        <w:rPr>
          <w:sz w:val="24"/>
        </w:rPr>
        <w:t xml:space="preserve"> </w:t>
      </w:r>
      <w:r>
        <w:rPr>
          <w:b/>
        </w:rPr>
        <w:t>ОСТОРОЖНО</w:t>
      </w:r>
      <w:r>
        <w:t xml:space="preserve">: Не позволяйте машине стоять на одной точке на мягком цементе. Поднимите машину со стяжки по окончании затирки. </w:t>
      </w:r>
    </w:p>
    <w:p w:rsidR="00C00448" w:rsidRDefault="009D4327">
      <w:pPr>
        <w:spacing w:after="0" w:line="259" w:lineRule="auto"/>
        <w:ind w:left="0" w:right="0" w:firstLine="0"/>
        <w:jc w:val="left"/>
      </w:pPr>
      <w:r>
        <w:t xml:space="preserve"> </w:t>
      </w:r>
    </w:p>
    <w:p w:rsidR="00C00448" w:rsidRDefault="009D4327">
      <w:pPr>
        <w:pStyle w:val="Heading3"/>
        <w:ind w:left="-5" w:right="0"/>
      </w:pPr>
      <w:r>
        <w:t xml:space="preserve">ФИНИШНАЯ ЗАТИРКА </w:t>
      </w:r>
    </w:p>
    <w:p w:rsidR="00C00448" w:rsidRDefault="009D4327">
      <w:pPr>
        <w:ind w:left="-5" w:right="0"/>
      </w:pPr>
      <w:r>
        <w:t>Начиная финишную затирку, никогда не устанавливайте лопасти с наклоном более 10º. Это важно. Управлен</w:t>
      </w:r>
      <w:r>
        <w:t>ие машиной на стяжке простое, легкое поднятие рукоятки вверх заставляет машину двигаться влево. Удержание рукоятки в нейтральной позиции вызывает вращение на месте. Легкое нажатие рукоятки вниз заставляет машину двигаться вправо. Для заполнения ямок или ср</w:t>
      </w:r>
      <w:r>
        <w:t xml:space="preserve">езания бугорков двигайте машину вперед и назад над проблемным местом. </w:t>
      </w:r>
    </w:p>
    <w:p w:rsidR="00C00448" w:rsidRDefault="009D4327">
      <w:pPr>
        <w:ind w:left="-5" w:right="0"/>
      </w:pPr>
      <w:r>
        <w:t>После первого прохода по стяжке время между операциями определяется так же, как и при ручной затирке. Наклон лопастей  также определятся  твердостью стяжки. Время, когда  затирочную маш</w:t>
      </w:r>
      <w:r>
        <w:t xml:space="preserve">ину можно ставить на стяжку, и правильный наклон лопастей определяются так же, как и при ручной затирке  с использованием полутерка. </w:t>
      </w:r>
    </w:p>
    <w:p w:rsidR="00C00448" w:rsidRDefault="009D4327">
      <w:pPr>
        <w:spacing w:after="0" w:line="259" w:lineRule="auto"/>
        <w:ind w:left="0" w:right="0" w:firstLine="0"/>
        <w:jc w:val="left"/>
      </w:pPr>
      <w:r>
        <w:rPr>
          <w:sz w:val="24"/>
        </w:rPr>
        <w:t xml:space="preserve"> </w:t>
      </w:r>
    </w:p>
    <w:p w:rsidR="00C00448" w:rsidRDefault="009D4327">
      <w:pPr>
        <w:pStyle w:val="Heading3"/>
        <w:ind w:left="-5" w:right="0"/>
      </w:pPr>
      <w:r>
        <w:t xml:space="preserve">УСТАНОВКА НАКЛОНА ЛОПАСТЕЙ </w:t>
      </w:r>
    </w:p>
    <w:p w:rsidR="00C00448" w:rsidRDefault="009D4327">
      <w:pPr>
        <w:ind w:left="-5" w:right="0"/>
      </w:pPr>
      <w:r>
        <w:t>Устройство по регулированию наклона лопастей затирочной машины Bartell позволяет быстро и то</w:t>
      </w:r>
      <w:r>
        <w:t xml:space="preserve">чно менять наклон лопастей без остановки машины. Поворот регулировочной кнопки на конце рукоятки позволяет оператору менять наклон лопастей по необходимости при различных состояниях стяжки и делать работу быстрее и качественнее. </w:t>
      </w:r>
    </w:p>
    <w:p w:rsidR="00C00448" w:rsidRDefault="009D4327">
      <w:pPr>
        <w:spacing w:after="0" w:line="259" w:lineRule="auto"/>
        <w:ind w:left="0" w:right="0" w:firstLine="0"/>
        <w:jc w:val="left"/>
      </w:pPr>
      <w:r>
        <w:t xml:space="preserve"> </w:t>
      </w:r>
    </w:p>
    <w:p w:rsidR="00C00448" w:rsidRDefault="009D4327">
      <w:pPr>
        <w:pStyle w:val="Heading3"/>
        <w:ind w:left="-5" w:right="0"/>
      </w:pPr>
      <w:r>
        <w:t xml:space="preserve">СМАЗЫВАНИЕ </w:t>
      </w:r>
    </w:p>
    <w:p w:rsidR="00C00448" w:rsidRDefault="009D4327">
      <w:pPr>
        <w:ind w:left="-5" w:right="0"/>
      </w:pPr>
      <w:r>
        <w:t>Длительность</w:t>
      </w:r>
      <w:r>
        <w:t xml:space="preserve"> службы и надежность работы каждого узла машины зависит от  частоты и тщательности смазывания. Перед использованием машины всегда проверяйте масло в двигателе. Используйте рекомендуемое масло. См. таблицу ниже. Заполните картер маслом до рекомендованного п</w:t>
      </w:r>
      <w:r>
        <w:t xml:space="preserve">роизводителем двигателя уровня.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rPr>
          <w:b/>
        </w:rPr>
        <w:t xml:space="preserve"> </w:t>
      </w:r>
    </w:p>
    <w:tbl>
      <w:tblPr>
        <w:tblStyle w:val="TableGrid"/>
        <w:tblW w:w="9573" w:type="dxa"/>
        <w:tblInd w:w="-108" w:type="dxa"/>
        <w:tblCellMar>
          <w:top w:w="46" w:type="dxa"/>
          <w:left w:w="108" w:type="dxa"/>
          <w:bottom w:w="0" w:type="dxa"/>
          <w:right w:w="115" w:type="dxa"/>
        </w:tblCellMar>
        <w:tblLook w:val="04A0" w:firstRow="1" w:lastRow="0" w:firstColumn="1" w:lastColumn="0" w:noHBand="0" w:noVBand="1"/>
      </w:tblPr>
      <w:tblGrid>
        <w:gridCol w:w="4787"/>
        <w:gridCol w:w="4787"/>
      </w:tblGrid>
      <w:tr w:rsidR="00C00448">
        <w:trPr>
          <w:trHeight w:val="262"/>
        </w:trPr>
        <w:tc>
          <w:tcPr>
            <w:tcW w:w="47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 w:right="0" w:firstLine="0"/>
              <w:jc w:val="center"/>
            </w:pPr>
            <w:r>
              <w:rPr>
                <w:b/>
              </w:rPr>
              <w:t xml:space="preserve">Сезонная температура </w:t>
            </w:r>
          </w:p>
        </w:tc>
        <w:tc>
          <w:tcPr>
            <w:tcW w:w="47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3" w:right="0" w:firstLine="0"/>
              <w:jc w:val="center"/>
            </w:pPr>
            <w:r>
              <w:rPr>
                <w:b/>
              </w:rPr>
              <w:t xml:space="preserve">Тип масла для двигателя </w:t>
            </w:r>
          </w:p>
        </w:tc>
      </w:tr>
      <w:tr w:rsidR="00C00448">
        <w:trPr>
          <w:trHeight w:val="523"/>
        </w:trPr>
        <w:tc>
          <w:tcPr>
            <w:tcW w:w="47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1080" w:firstLine="1642"/>
              <w:jc w:val="left"/>
            </w:pPr>
            <w:r>
              <w:t xml:space="preserve">Весна-осень +4ºС -+49ºС </w:t>
            </w:r>
          </w:p>
        </w:tc>
        <w:tc>
          <w:tcPr>
            <w:tcW w:w="47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 w:right="0" w:firstLine="0"/>
              <w:jc w:val="center"/>
            </w:pPr>
            <w:r>
              <w:t xml:space="preserve">SAE 30 </w:t>
            </w:r>
          </w:p>
        </w:tc>
      </w:tr>
      <w:tr w:rsidR="00C00448">
        <w:trPr>
          <w:trHeight w:val="516"/>
        </w:trPr>
        <w:tc>
          <w:tcPr>
            <w:tcW w:w="47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1516" w:firstLine="2019"/>
              <w:jc w:val="left"/>
            </w:pPr>
            <w:r>
              <w:t xml:space="preserve">Зима -9ºС -+4ºС </w:t>
            </w:r>
          </w:p>
        </w:tc>
        <w:tc>
          <w:tcPr>
            <w:tcW w:w="47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 w:right="0" w:firstLine="0"/>
              <w:jc w:val="center"/>
            </w:pPr>
            <w:r>
              <w:t xml:space="preserve">SAE 20 </w:t>
            </w:r>
          </w:p>
        </w:tc>
      </w:tr>
      <w:tr w:rsidR="00C00448">
        <w:trPr>
          <w:trHeight w:val="262"/>
        </w:trPr>
        <w:tc>
          <w:tcPr>
            <w:tcW w:w="47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right="0" w:firstLine="0"/>
              <w:jc w:val="center"/>
            </w:pPr>
            <w:r>
              <w:t xml:space="preserve">Ниже -9ºС </w:t>
            </w:r>
          </w:p>
        </w:tc>
        <w:tc>
          <w:tcPr>
            <w:tcW w:w="47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right="0" w:firstLine="0"/>
              <w:jc w:val="center"/>
            </w:pPr>
            <w:r>
              <w:t xml:space="preserve">SAE 10W-30 </w:t>
            </w:r>
          </w:p>
        </w:tc>
      </w:tr>
    </w:tbl>
    <w:p w:rsidR="00C00448" w:rsidRDefault="009D4327">
      <w:pPr>
        <w:pStyle w:val="Heading3"/>
        <w:ind w:left="-5" w:right="0"/>
      </w:pPr>
      <w:r>
        <w:t xml:space="preserve">РЕДУКТОР - КРЕСТОВИНА </w:t>
      </w:r>
    </w:p>
    <w:p w:rsidR="00C00448" w:rsidRDefault="009D4327">
      <w:pPr>
        <w:ind w:left="-5" w:right="0"/>
      </w:pPr>
      <w:r>
        <w:t>Для проверки уровня масла в редукторе используйте смотровое окно</w:t>
      </w:r>
      <w:r>
        <w:t xml:space="preserve">, уровень масла должен быть посередине смотрового стекла.  </w:t>
      </w:r>
    </w:p>
    <w:p w:rsidR="00C00448" w:rsidRDefault="009D4327">
      <w:pPr>
        <w:ind w:left="-5" w:right="0"/>
      </w:pPr>
      <w:r>
        <w:t xml:space="preserve">Рекомендуется использовать  всесезонное трансмиссионное масло на синтетической основе класса SAE 75W-90  </w:t>
      </w:r>
    </w:p>
    <w:p w:rsidR="00C00448" w:rsidRDefault="009D4327">
      <w:pPr>
        <w:ind w:left="-5" w:right="0"/>
      </w:pPr>
      <w:r>
        <w:t xml:space="preserve">Маленький редуктор вмещает 538 г масла. Большой редуктор – 652 г масла. </w:t>
      </w:r>
      <w:r>
        <w:rPr>
          <w:b/>
        </w:rPr>
        <w:t>Крестовину нужно с</w:t>
      </w:r>
      <w:r>
        <w:rPr>
          <w:b/>
        </w:rPr>
        <w:t xml:space="preserve">мазывать каждый раз при работе. </w:t>
      </w:r>
    </w:p>
    <w:p w:rsidR="00C00448" w:rsidRDefault="009D4327">
      <w:pPr>
        <w:spacing w:after="0" w:line="259" w:lineRule="auto"/>
        <w:ind w:left="0" w:right="0" w:firstLine="0"/>
        <w:jc w:val="left"/>
      </w:pPr>
      <w:r>
        <w:rPr>
          <w:b/>
        </w:rPr>
        <w:t xml:space="preserve"> </w:t>
      </w:r>
    </w:p>
    <w:p w:rsidR="00C00448" w:rsidRDefault="009D4327">
      <w:pPr>
        <w:pStyle w:val="Heading3"/>
        <w:ind w:left="-5" w:right="0"/>
      </w:pPr>
      <w:r>
        <w:t xml:space="preserve">ВОЗДУХООЧИСТИТЕЛЬ </w:t>
      </w:r>
    </w:p>
    <w:p w:rsidR="00C00448" w:rsidRDefault="009D4327">
      <w:pPr>
        <w:ind w:left="-5" w:right="0"/>
      </w:pPr>
      <w:r>
        <w:t xml:space="preserve">Срок службы двигателя будет больше, если он будет чистый. Все время очищайте воздушный фильтр. Промывайте его в немасляном растворителе. Высушите фильтр прежде, чем ставить его назад в воздухоочиститель. </w:t>
      </w:r>
    </w:p>
    <w:p w:rsidR="00C00448" w:rsidRDefault="009D4327">
      <w:pPr>
        <w:spacing w:after="0" w:line="259" w:lineRule="auto"/>
        <w:ind w:left="0" w:right="0" w:firstLine="0"/>
        <w:jc w:val="left"/>
      </w:pPr>
      <w:r>
        <w:t xml:space="preserve"> </w:t>
      </w:r>
    </w:p>
    <w:p w:rsidR="00C00448" w:rsidRDefault="009D4327">
      <w:pPr>
        <w:pStyle w:val="Heading3"/>
        <w:ind w:left="-5" w:right="0"/>
      </w:pPr>
      <w:r>
        <w:t xml:space="preserve">СВЕЧА ЗАЖИГАНИЯ </w:t>
      </w:r>
    </w:p>
    <w:p w:rsidR="00C00448" w:rsidRDefault="009D4327">
      <w:pPr>
        <w:ind w:left="-5" w:right="0"/>
      </w:pPr>
      <w:r>
        <w:t>Регулярно проверяйте и чистите с</w:t>
      </w:r>
      <w:r>
        <w:t xml:space="preserve">вечи зажигания. Грязная, закопченная свеча вызывает трудности при запуске и проблемы при работе. Установите рекомендуемый зазор. Обратитесь к руководству по двигателю. </w:t>
      </w:r>
    </w:p>
    <w:p w:rsidR="00C00448" w:rsidRDefault="009D4327">
      <w:pPr>
        <w:spacing w:after="0" w:line="259" w:lineRule="auto"/>
        <w:ind w:left="0" w:right="0" w:firstLine="0"/>
        <w:jc w:val="left"/>
      </w:pPr>
      <w:r>
        <w:rPr>
          <w:b/>
        </w:rPr>
        <w:t xml:space="preserve"> </w:t>
      </w:r>
    </w:p>
    <w:p w:rsidR="00C00448" w:rsidRDefault="009D4327">
      <w:pPr>
        <w:pStyle w:val="Heading3"/>
        <w:ind w:left="-5" w:right="0"/>
      </w:pPr>
      <w:r>
        <w:t>ИНСТРУКЦИИ ПО УХОДУ</w:t>
      </w:r>
      <w:r>
        <w:rPr>
          <w:b w:val="0"/>
        </w:rPr>
        <w:t xml:space="preserve"> </w:t>
      </w:r>
    </w:p>
    <w:p w:rsidR="00C00448" w:rsidRDefault="009D4327">
      <w:pPr>
        <w:ind w:left="-5" w:right="0"/>
      </w:pPr>
      <w:r>
        <w:t xml:space="preserve">Держите моторное масло чистым, меняйте по необходимости. </w:t>
      </w:r>
    </w:p>
    <w:p w:rsidR="00C00448" w:rsidRDefault="009D4327">
      <w:pPr>
        <w:ind w:left="-5" w:right="0"/>
      </w:pPr>
      <w:r>
        <w:t>Соблюд</w:t>
      </w:r>
      <w:r>
        <w:t xml:space="preserve">айте уровень масла в двигателе и редукторе. </w:t>
      </w:r>
    </w:p>
    <w:p w:rsidR="00C00448" w:rsidRDefault="009D4327">
      <w:pPr>
        <w:ind w:left="-5" w:right="0"/>
      </w:pPr>
      <w:r>
        <w:t xml:space="preserve">Используйте только чистое топливо. </w:t>
      </w:r>
    </w:p>
    <w:p w:rsidR="00C00448" w:rsidRDefault="009D4327">
      <w:pPr>
        <w:ind w:left="-5" w:right="0"/>
      </w:pPr>
      <w:r>
        <w:t xml:space="preserve">Проверяйте, затянуты ли болты и гайки. </w:t>
      </w:r>
    </w:p>
    <w:p w:rsidR="00C00448" w:rsidRDefault="009D4327">
      <w:pPr>
        <w:ind w:left="-5" w:right="0"/>
      </w:pPr>
      <w:r>
        <w:t xml:space="preserve">Проверяйте клиновидный ремень, при износе – заменяйте. </w:t>
      </w:r>
    </w:p>
    <w:p w:rsidR="00C00448" w:rsidRDefault="009D4327">
      <w:pPr>
        <w:ind w:left="-5" w:right="0"/>
      </w:pPr>
      <w:r>
        <w:t>Смазывайте ниппели (количество 3 или 4) в зависимости от модели (3 или 4 лопасти), расположенные на штырях крестовины, чтобы они правильно меняли угол наклона лопастей. Очищайте машину после работы от грязи. Застывший бетон очень трудно удалить, он увеличи</w:t>
      </w:r>
      <w:r>
        <w:t xml:space="preserve">вает вес машины и уменьшает эффективность работы. </w:t>
      </w:r>
      <w:r>
        <w:br w:type="page"/>
      </w:r>
    </w:p>
    <w:tbl>
      <w:tblPr>
        <w:tblStyle w:val="TableGrid"/>
        <w:tblW w:w="10214" w:type="dxa"/>
        <w:tblInd w:w="127" w:type="dxa"/>
        <w:tblCellMar>
          <w:top w:w="42" w:type="dxa"/>
          <w:left w:w="106" w:type="dxa"/>
          <w:bottom w:w="6" w:type="dxa"/>
          <w:right w:w="63" w:type="dxa"/>
        </w:tblCellMar>
        <w:tblLook w:val="04A0" w:firstRow="1" w:lastRow="0" w:firstColumn="1" w:lastColumn="0" w:noHBand="0" w:noVBand="1"/>
      </w:tblPr>
      <w:tblGrid>
        <w:gridCol w:w="2316"/>
        <w:gridCol w:w="2098"/>
        <w:gridCol w:w="987"/>
        <w:gridCol w:w="989"/>
        <w:gridCol w:w="987"/>
        <w:gridCol w:w="986"/>
        <w:gridCol w:w="864"/>
        <w:gridCol w:w="987"/>
      </w:tblGrid>
      <w:tr w:rsidR="00C00448">
        <w:trPr>
          <w:trHeight w:val="1364"/>
        </w:trPr>
        <w:tc>
          <w:tcPr>
            <w:tcW w:w="4415" w:type="dxa"/>
            <w:gridSpan w:val="2"/>
            <w:tcBorders>
              <w:top w:val="single" w:sz="8" w:space="0" w:color="000000"/>
              <w:left w:val="single" w:sz="8" w:space="0" w:color="000000"/>
              <w:bottom w:val="single" w:sz="8" w:space="0" w:color="000000"/>
              <w:right w:val="single" w:sz="4" w:space="0" w:color="000000"/>
            </w:tcBorders>
            <w:vAlign w:val="center"/>
          </w:tcPr>
          <w:p w:rsidR="00C00448" w:rsidRDefault="009D4327">
            <w:pPr>
              <w:spacing w:after="0" w:line="259" w:lineRule="auto"/>
              <w:ind w:left="0" w:right="45" w:firstLine="0"/>
              <w:jc w:val="center"/>
            </w:pPr>
            <w:r>
              <w:rPr>
                <w:b/>
                <w:sz w:val="18"/>
              </w:rPr>
              <w:t xml:space="preserve">Таблица регламентных работ </w:t>
            </w:r>
          </w:p>
        </w:tc>
        <w:tc>
          <w:tcPr>
            <w:tcW w:w="987" w:type="dxa"/>
            <w:tcBorders>
              <w:top w:val="single" w:sz="8" w:space="0" w:color="000000"/>
              <w:left w:val="single" w:sz="4" w:space="0" w:color="000000"/>
              <w:bottom w:val="single" w:sz="8" w:space="0" w:color="000000"/>
              <w:right w:val="single" w:sz="4" w:space="0" w:color="000000"/>
            </w:tcBorders>
          </w:tcPr>
          <w:p w:rsidR="00C00448" w:rsidRDefault="009D4327">
            <w:pPr>
              <w:spacing w:after="0" w:line="259" w:lineRule="auto"/>
              <w:ind w:left="2" w:right="0" w:firstLine="0"/>
              <w:jc w:val="left"/>
            </w:pPr>
            <w:r>
              <w:rPr>
                <w:b/>
                <w:sz w:val="18"/>
              </w:rPr>
              <w:t xml:space="preserve">Каждое использование </w:t>
            </w:r>
          </w:p>
        </w:tc>
        <w:tc>
          <w:tcPr>
            <w:tcW w:w="989" w:type="dxa"/>
            <w:tcBorders>
              <w:top w:val="single" w:sz="8" w:space="0" w:color="000000"/>
              <w:left w:val="single" w:sz="4" w:space="0" w:color="000000"/>
              <w:bottom w:val="single" w:sz="8" w:space="0" w:color="000000"/>
              <w:right w:val="single" w:sz="4" w:space="0" w:color="000000"/>
            </w:tcBorders>
          </w:tcPr>
          <w:p w:rsidR="00C00448" w:rsidRDefault="009D4327">
            <w:pPr>
              <w:spacing w:after="0" w:line="259" w:lineRule="auto"/>
              <w:ind w:left="0" w:right="48" w:firstLine="0"/>
              <w:jc w:val="center"/>
            </w:pPr>
            <w:r>
              <w:rPr>
                <w:b/>
                <w:sz w:val="18"/>
              </w:rPr>
              <w:t xml:space="preserve">После </w:t>
            </w:r>
          </w:p>
          <w:p w:rsidR="00C00448" w:rsidRDefault="009D4327">
            <w:pPr>
              <w:spacing w:after="0" w:line="259" w:lineRule="auto"/>
              <w:ind w:left="0" w:right="46" w:firstLine="0"/>
              <w:jc w:val="center"/>
            </w:pPr>
            <w:r>
              <w:rPr>
                <w:b/>
                <w:sz w:val="18"/>
              </w:rPr>
              <w:t xml:space="preserve">1.5 </w:t>
            </w:r>
          </w:p>
          <w:p w:rsidR="00C00448" w:rsidRDefault="009D4327">
            <w:pPr>
              <w:spacing w:after="0" w:line="259" w:lineRule="auto"/>
              <w:ind w:left="0" w:right="0" w:firstLine="0"/>
              <w:jc w:val="center"/>
            </w:pPr>
            <w:r>
              <w:rPr>
                <w:b/>
                <w:sz w:val="18"/>
              </w:rPr>
              <w:t xml:space="preserve">месяца или 50 часов </w:t>
            </w:r>
          </w:p>
        </w:tc>
        <w:tc>
          <w:tcPr>
            <w:tcW w:w="987" w:type="dxa"/>
            <w:tcBorders>
              <w:top w:val="single" w:sz="8" w:space="0" w:color="000000"/>
              <w:left w:val="single" w:sz="4" w:space="0" w:color="000000"/>
              <w:bottom w:val="single" w:sz="8" w:space="0" w:color="000000"/>
              <w:right w:val="single" w:sz="4" w:space="0" w:color="000000"/>
            </w:tcBorders>
          </w:tcPr>
          <w:p w:rsidR="00C00448" w:rsidRDefault="009D4327">
            <w:pPr>
              <w:spacing w:after="0" w:line="259" w:lineRule="auto"/>
              <w:ind w:left="31" w:right="0" w:firstLine="0"/>
              <w:jc w:val="left"/>
            </w:pPr>
            <w:r>
              <w:rPr>
                <w:b/>
                <w:sz w:val="18"/>
              </w:rPr>
              <w:t xml:space="preserve">Каждые </w:t>
            </w:r>
          </w:p>
          <w:p w:rsidR="00C00448" w:rsidRDefault="009D4327">
            <w:pPr>
              <w:spacing w:after="0" w:line="259" w:lineRule="auto"/>
              <w:ind w:left="0" w:right="51" w:firstLine="0"/>
              <w:jc w:val="center"/>
            </w:pPr>
            <w:r>
              <w:rPr>
                <w:b/>
                <w:sz w:val="18"/>
              </w:rPr>
              <w:t xml:space="preserve">3 </w:t>
            </w:r>
          </w:p>
          <w:p w:rsidR="00C00448" w:rsidRDefault="009D4327">
            <w:pPr>
              <w:spacing w:after="0" w:line="259" w:lineRule="auto"/>
              <w:ind w:left="60" w:right="0" w:firstLine="0"/>
              <w:jc w:val="left"/>
            </w:pPr>
            <w:r>
              <w:rPr>
                <w:b/>
                <w:sz w:val="18"/>
              </w:rPr>
              <w:t xml:space="preserve">месяца </w:t>
            </w:r>
          </w:p>
          <w:p w:rsidR="00C00448" w:rsidRDefault="009D4327">
            <w:pPr>
              <w:spacing w:after="0" w:line="259" w:lineRule="auto"/>
              <w:ind w:left="0" w:right="0" w:firstLine="0"/>
              <w:jc w:val="center"/>
            </w:pPr>
            <w:r>
              <w:rPr>
                <w:b/>
                <w:sz w:val="18"/>
              </w:rPr>
              <w:t xml:space="preserve">или 100 часов </w:t>
            </w:r>
          </w:p>
        </w:tc>
        <w:tc>
          <w:tcPr>
            <w:tcW w:w="986" w:type="dxa"/>
            <w:tcBorders>
              <w:top w:val="single" w:sz="8"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34" w:right="0" w:firstLine="0"/>
              <w:jc w:val="left"/>
            </w:pPr>
            <w:r>
              <w:rPr>
                <w:b/>
                <w:sz w:val="18"/>
              </w:rPr>
              <w:t xml:space="preserve">Каждые </w:t>
            </w:r>
          </w:p>
          <w:p w:rsidR="00C00448" w:rsidRDefault="009D4327">
            <w:pPr>
              <w:spacing w:after="0" w:line="259" w:lineRule="auto"/>
              <w:ind w:left="0" w:right="45" w:firstLine="0"/>
              <w:jc w:val="center"/>
            </w:pPr>
            <w:r>
              <w:rPr>
                <w:b/>
                <w:sz w:val="18"/>
              </w:rPr>
              <w:t xml:space="preserve">6 </w:t>
            </w:r>
          </w:p>
          <w:p w:rsidR="00C00448" w:rsidRDefault="009D4327">
            <w:pPr>
              <w:spacing w:after="0" w:line="259" w:lineRule="auto"/>
              <w:ind w:left="0" w:right="0" w:firstLine="0"/>
              <w:jc w:val="center"/>
            </w:pPr>
            <w:r>
              <w:rPr>
                <w:b/>
                <w:sz w:val="18"/>
              </w:rPr>
              <w:t xml:space="preserve">месяцев или 200 часов </w:t>
            </w:r>
          </w:p>
        </w:tc>
        <w:tc>
          <w:tcPr>
            <w:tcW w:w="864" w:type="dxa"/>
            <w:tcBorders>
              <w:top w:val="single" w:sz="8"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2" w:right="0" w:firstLine="0"/>
              <w:jc w:val="left"/>
            </w:pPr>
            <w:r>
              <w:rPr>
                <w:b/>
                <w:sz w:val="18"/>
              </w:rPr>
              <w:t>Кажды</w:t>
            </w:r>
          </w:p>
          <w:p w:rsidR="00C00448" w:rsidRDefault="009D4327">
            <w:pPr>
              <w:spacing w:after="0" w:line="259" w:lineRule="auto"/>
              <w:ind w:left="2" w:right="0" w:firstLine="0"/>
              <w:jc w:val="left"/>
            </w:pPr>
            <w:r>
              <w:rPr>
                <w:b/>
                <w:sz w:val="18"/>
              </w:rPr>
              <w:t xml:space="preserve">е 9 </w:t>
            </w:r>
          </w:p>
          <w:p w:rsidR="00C00448" w:rsidRDefault="009D4327">
            <w:pPr>
              <w:spacing w:after="0" w:line="259" w:lineRule="auto"/>
              <w:ind w:left="2" w:right="0" w:firstLine="0"/>
              <w:jc w:val="left"/>
            </w:pPr>
            <w:r>
              <w:rPr>
                <w:b/>
                <w:sz w:val="18"/>
              </w:rPr>
              <w:t xml:space="preserve">месяц ев или 300 часов </w:t>
            </w:r>
          </w:p>
        </w:tc>
        <w:tc>
          <w:tcPr>
            <w:tcW w:w="987" w:type="dxa"/>
            <w:tcBorders>
              <w:top w:val="single" w:sz="8" w:space="0" w:color="000000"/>
              <w:left w:val="single" w:sz="4" w:space="0" w:color="000000"/>
              <w:bottom w:val="single" w:sz="8" w:space="0" w:color="000000"/>
              <w:right w:val="single" w:sz="8" w:space="0" w:color="000000"/>
            </w:tcBorders>
            <w:vAlign w:val="bottom"/>
          </w:tcPr>
          <w:p w:rsidR="00C00448" w:rsidRDefault="009D4327">
            <w:pPr>
              <w:spacing w:after="0" w:line="259" w:lineRule="auto"/>
              <w:ind w:left="2" w:right="0" w:firstLine="0"/>
              <w:jc w:val="left"/>
            </w:pPr>
            <w:r>
              <w:rPr>
                <w:b/>
                <w:sz w:val="18"/>
              </w:rPr>
              <w:t xml:space="preserve">Каждые </w:t>
            </w:r>
          </w:p>
          <w:p w:rsidR="00C00448" w:rsidRDefault="009D4327">
            <w:pPr>
              <w:spacing w:after="0" w:line="259" w:lineRule="auto"/>
              <w:ind w:left="2" w:right="0" w:firstLine="0"/>
              <w:jc w:val="left"/>
            </w:pPr>
            <w:r>
              <w:rPr>
                <w:b/>
                <w:sz w:val="18"/>
              </w:rPr>
              <w:t xml:space="preserve">12 </w:t>
            </w:r>
            <w:r>
              <w:rPr>
                <w:b/>
                <w:sz w:val="18"/>
              </w:rPr>
              <w:t xml:space="preserve">месяцев или 400 часов </w:t>
            </w:r>
          </w:p>
        </w:tc>
      </w:tr>
      <w:tr w:rsidR="00C00448">
        <w:trPr>
          <w:trHeight w:val="298"/>
        </w:trPr>
        <w:tc>
          <w:tcPr>
            <w:tcW w:w="4415" w:type="dxa"/>
            <w:gridSpan w:val="2"/>
            <w:tcBorders>
              <w:top w:val="single" w:sz="8" w:space="0" w:color="000000"/>
              <w:left w:val="single" w:sz="8"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Общий осмотр: </w:t>
            </w:r>
          </w:p>
        </w:tc>
        <w:tc>
          <w:tcPr>
            <w:tcW w:w="987"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t xml:space="preserve">  </w:t>
            </w:r>
          </w:p>
        </w:tc>
        <w:tc>
          <w:tcPr>
            <w:tcW w:w="986"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864"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8" w:space="0" w:color="000000"/>
              <w:left w:val="single" w:sz="4" w:space="0" w:color="000000"/>
              <w:bottom w:val="single" w:sz="4" w:space="0" w:color="000000"/>
              <w:right w:val="single" w:sz="8" w:space="0" w:color="000000"/>
            </w:tcBorders>
          </w:tcPr>
          <w:p w:rsidR="00C00448" w:rsidRDefault="009D4327">
            <w:pPr>
              <w:spacing w:after="0" w:line="259" w:lineRule="auto"/>
              <w:ind w:left="2" w:right="0" w:firstLine="0"/>
              <w:jc w:val="left"/>
            </w:pPr>
            <w:r>
              <w:t xml:space="preserve">  </w:t>
            </w:r>
          </w:p>
        </w:tc>
      </w:tr>
      <w:tr w:rsidR="00C00448">
        <w:trPr>
          <w:trHeight w:val="293"/>
        </w:trPr>
        <w:tc>
          <w:tcPr>
            <w:tcW w:w="2316" w:type="dxa"/>
            <w:tcBorders>
              <w:top w:val="single" w:sz="4" w:space="0" w:color="000000"/>
              <w:left w:val="single" w:sz="8"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Защитный круг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516"/>
        </w:trPr>
        <w:tc>
          <w:tcPr>
            <w:tcW w:w="2316" w:type="dxa"/>
            <w:tcBorders>
              <w:top w:val="single" w:sz="4" w:space="0" w:color="000000"/>
              <w:left w:val="single" w:sz="8"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Предупрежд.  Наклейки </w:t>
            </w:r>
          </w:p>
        </w:tc>
        <w:tc>
          <w:tcPr>
            <w:tcW w:w="2098"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vAlign w:val="bottom"/>
          </w:tcPr>
          <w:p w:rsidR="00C00448" w:rsidRDefault="009D4327">
            <w:pPr>
              <w:spacing w:after="0" w:line="259" w:lineRule="auto"/>
              <w:ind w:left="0" w:right="40" w:firstLine="0"/>
              <w:jc w:val="center"/>
            </w:pPr>
            <w:r>
              <w:rPr>
                <w:b/>
              </w:rPr>
              <w:t xml:space="preserve">O </w:t>
            </w:r>
          </w:p>
        </w:tc>
      </w:tr>
      <w:tr w:rsidR="00C00448">
        <w:trPr>
          <w:trHeight w:val="310"/>
        </w:trPr>
        <w:tc>
          <w:tcPr>
            <w:tcW w:w="2316" w:type="dxa"/>
            <w:tcBorders>
              <w:top w:val="single" w:sz="4" w:space="0" w:color="000000"/>
              <w:left w:val="single" w:sz="8" w:space="0" w:color="000000"/>
              <w:bottom w:val="single" w:sz="8" w:space="0" w:color="000000"/>
              <w:right w:val="single" w:sz="4" w:space="0" w:color="000000"/>
            </w:tcBorders>
          </w:tcPr>
          <w:p w:rsidR="00C00448" w:rsidRDefault="009D4327">
            <w:pPr>
              <w:spacing w:after="0" w:line="259" w:lineRule="auto"/>
              <w:ind w:left="2" w:right="0" w:firstLine="0"/>
              <w:jc w:val="left"/>
            </w:pPr>
            <w:r>
              <w:t xml:space="preserve">Пробный запуск </w:t>
            </w:r>
          </w:p>
        </w:tc>
        <w:tc>
          <w:tcPr>
            <w:tcW w:w="2098"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8"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298"/>
        </w:trPr>
        <w:tc>
          <w:tcPr>
            <w:tcW w:w="4415" w:type="dxa"/>
            <w:gridSpan w:val="2"/>
            <w:tcBorders>
              <w:top w:val="single" w:sz="8" w:space="0" w:color="000000"/>
              <w:left w:val="single" w:sz="8" w:space="0" w:color="000000"/>
              <w:bottom w:val="single" w:sz="4" w:space="0" w:color="000000"/>
              <w:right w:val="single" w:sz="4" w:space="0" w:color="000000"/>
            </w:tcBorders>
          </w:tcPr>
          <w:p w:rsidR="00C00448" w:rsidRDefault="009D4327">
            <w:pPr>
              <w:spacing w:after="0" w:line="259" w:lineRule="auto"/>
              <w:ind w:left="0" w:right="44" w:firstLine="0"/>
              <w:jc w:val="center"/>
            </w:pPr>
            <w:r>
              <w:rPr>
                <w:b/>
              </w:rPr>
              <w:t xml:space="preserve">Управление: </w:t>
            </w:r>
          </w:p>
        </w:tc>
        <w:tc>
          <w:tcPr>
            <w:tcW w:w="987"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t xml:space="preserve">  </w:t>
            </w:r>
          </w:p>
        </w:tc>
        <w:tc>
          <w:tcPr>
            <w:tcW w:w="986"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864"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8" w:space="0" w:color="000000"/>
              <w:left w:val="single" w:sz="4" w:space="0" w:color="000000"/>
              <w:bottom w:val="single" w:sz="4" w:space="0" w:color="000000"/>
              <w:right w:val="single" w:sz="8" w:space="0" w:color="000000"/>
            </w:tcBorders>
          </w:tcPr>
          <w:p w:rsidR="00C00448" w:rsidRDefault="009D4327">
            <w:pPr>
              <w:spacing w:after="0" w:line="259" w:lineRule="auto"/>
              <w:ind w:left="2" w:right="0" w:firstLine="0"/>
              <w:jc w:val="left"/>
            </w:pPr>
            <w:r>
              <w:t xml:space="preserve">  </w:t>
            </w:r>
          </w:p>
        </w:tc>
      </w:tr>
      <w:tr w:rsidR="00C00448">
        <w:trPr>
          <w:trHeight w:val="516"/>
        </w:trPr>
        <w:tc>
          <w:tcPr>
            <w:tcW w:w="2316" w:type="dxa"/>
            <w:tcBorders>
              <w:top w:val="single" w:sz="4" w:space="0" w:color="000000"/>
              <w:left w:val="single" w:sz="8"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Работа анкерного рычага </w:t>
            </w:r>
          </w:p>
        </w:tc>
        <w:tc>
          <w:tcPr>
            <w:tcW w:w="2098"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989"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vAlign w:val="bottom"/>
          </w:tcPr>
          <w:p w:rsidR="00C00448" w:rsidRDefault="009D4327">
            <w:pPr>
              <w:spacing w:after="0" w:line="259" w:lineRule="auto"/>
              <w:ind w:left="0" w:right="40" w:firstLine="0"/>
              <w:jc w:val="center"/>
            </w:pPr>
            <w:r>
              <w:rPr>
                <w:b/>
              </w:rPr>
              <w:t xml:space="preserve">O </w:t>
            </w:r>
          </w:p>
        </w:tc>
      </w:tr>
      <w:tr w:rsidR="00C00448">
        <w:trPr>
          <w:trHeight w:val="293"/>
        </w:trPr>
        <w:tc>
          <w:tcPr>
            <w:tcW w:w="2316" w:type="dxa"/>
            <w:vMerge w:val="restart"/>
            <w:tcBorders>
              <w:top w:val="single" w:sz="4" w:space="0" w:color="000000"/>
              <w:left w:val="single" w:sz="8" w:space="0" w:color="000000"/>
              <w:bottom w:val="single" w:sz="8" w:space="0" w:color="000000"/>
              <w:right w:val="single" w:sz="4" w:space="0" w:color="000000"/>
            </w:tcBorders>
            <w:vAlign w:val="center"/>
          </w:tcPr>
          <w:p w:rsidR="00C00448" w:rsidRDefault="009D4327">
            <w:pPr>
              <w:spacing w:after="0" w:line="259" w:lineRule="auto"/>
              <w:ind w:left="2" w:right="0" w:firstLine="0"/>
              <w:jc w:val="left"/>
            </w:pPr>
            <w:r>
              <w:t xml:space="preserve">Регулировка угла наклона лопастей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404"/>
        </w:trPr>
        <w:tc>
          <w:tcPr>
            <w:tcW w:w="0" w:type="auto"/>
            <w:vMerge/>
            <w:tcBorders>
              <w:top w:val="nil"/>
              <w:left w:val="single" w:sz="8" w:space="0" w:color="000000"/>
              <w:bottom w:val="single" w:sz="8" w:space="0" w:color="000000"/>
              <w:right w:val="single" w:sz="4" w:space="0" w:color="000000"/>
            </w:tcBorders>
          </w:tcPr>
          <w:p w:rsidR="00C00448" w:rsidRDefault="00C00448">
            <w:pPr>
              <w:spacing w:after="160" w:line="259" w:lineRule="auto"/>
              <w:ind w:left="0" w:right="0" w:firstLine="0"/>
              <w:jc w:val="left"/>
            </w:pPr>
          </w:p>
        </w:tc>
        <w:tc>
          <w:tcPr>
            <w:tcW w:w="2098"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2" w:right="0" w:firstLine="0"/>
              <w:jc w:val="left"/>
            </w:pPr>
            <w:r>
              <w:t xml:space="preserve">Смазка </w:t>
            </w:r>
          </w:p>
        </w:tc>
        <w:tc>
          <w:tcPr>
            <w:tcW w:w="987"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19" w:right="0" w:firstLine="0"/>
              <w:jc w:val="center"/>
            </w:pPr>
            <w:r>
              <w:rPr>
                <w:b/>
              </w:rPr>
              <w:t xml:space="preserve">  </w:t>
            </w:r>
          </w:p>
        </w:tc>
        <w:tc>
          <w:tcPr>
            <w:tcW w:w="989"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8" w:space="0" w:color="000000"/>
              <w:right w:val="single" w:sz="8" w:space="0" w:color="000000"/>
            </w:tcBorders>
            <w:vAlign w:val="bottom"/>
          </w:tcPr>
          <w:p w:rsidR="00C00448" w:rsidRDefault="009D4327">
            <w:pPr>
              <w:spacing w:after="0" w:line="259" w:lineRule="auto"/>
              <w:ind w:left="0" w:right="40" w:firstLine="0"/>
              <w:jc w:val="center"/>
            </w:pPr>
            <w:r>
              <w:rPr>
                <w:b/>
              </w:rPr>
              <w:t xml:space="preserve">O </w:t>
            </w:r>
          </w:p>
        </w:tc>
      </w:tr>
      <w:tr w:rsidR="00C00448">
        <w:trPr>
          <w:trHeight w:val="298"/>
        </w:trPr>
        <w:tc>
          <w:tcPr>
            <w:tcW w:w="4415" w:type="dxa"/>
            <w:gridSpan w:val="2"/>
            <w:tcBorders>
              <w:top w:val="single" w:sz="8" w:space="0" w:color="000000"/>
              <w:left w:val="single" w:sz="8" w:space="0" w:color="000000"/>
              <w:bottom w:val="single" w:sz="4" w:space="0" w:color="000000"/>
              <w:right w:val="single" w:sz="4" w:space="0" w:color="000000"/>
            </w:tcBorders>
          </w:tcPr>
          <w:p w:rsidR="00C00448" w:rsidRDefault="009D4327">
            <w:pPr>
              <w:spacing w:after="0" w:line="259" w:lineRule="auto"/>
              <w:ind w:left="0" w:right="44" w:firstLine="0"/>
              <w:jc w:val="center"/>
            </w:pPr>
            <w:r>
              <w:rPr>
                <w:b/>
              </w:rPr>
              <w:t xml:space="preserve">Двигатель: </w:t>
            </w:r>
          </w:p>
        </w:tc>
        <w:tc>
          <w:tcPr>
            <w:tcW w:w="987"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t xml:space="preserve">  </w:t>
            </w:r>
          </w:p>
        </w:tc>
        <w:tc>
          <w:tcPr>
            <w:tcW w:w="986"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864"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8" w:space="0" w:color="000000"/>
              <w:left w:val="single" w:sz="4" w:space="0" w:color="000000"/>
              <w:bottom w:val="single" w:sz="4" w:space="0" w:color="000000"/>
              <w:right w:val="single" w:sz="8" w:space="0" w:color="000000"/>
            </w:tcBorders>
          </w:tcPr>
          <w:p w:rsidR="00C00448" w:rsidRDefault="009D4327">
            <w:pPr>
              <w:spacing w:after="0" w:line="259" w:lineRule="auto"/>
              <w:ind w:left="2" w:right="0" w:firstLine="0"/>
              <w:jc w:val="left"/>
            </w:pPr>
            <w:r>
              <w:t xml:space="preserve">  </w:t>
            </w:r>
          </w:p>
        </w:tc>
      </w:tr>
      <w:tr w:rsidR="00C00448">
        <w:trPr>
          <w:trHeight w:val="530"/>
        </w:trPr>
        <w:tc>
          <w:tcPr>
            <w:tcW w:w="2316" w:type="dxa"/>
            <w:vMerge w:val="restart"/>
            <w:tcBorders>
              <w:top w:val="single" w:sz="4" w:space="0" w:color="000000"/>
              <w:left w:val="single" w:sz="8" w:space="0" w:color="000000"/>
              <w:bottom w:val="single" w:sz="4" w:space="0" w:color="000000"/>
              <w:right w:val="single" w:sz="4" w:space="0" w:color="000000"/>
            </w:tcBorders>
            <w:vAlign w:val="center"/>
          </w:tcPr>
          <w:p w:rsidR="00C00448" w:rsidRDefault="009D4327">
            <w:pPr>
              <w:spacing w:after="0" w:line="259" w:lineRule="auto"/>
              <w:ind w:left="2" w:right="0" w:firstLine="0"/>
              <w:jc w:val="left"/>
            </w:pPr>
            <w:r>
              <w:t xml:space="preserve">Моторное масло </w:t>
            </w:r>
          </w:p>
        </w:tc>
        <w:tc>
          <w:tcPr>
            <w:tcW w:w="2098"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Проверка уровня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989"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vAlign w:val="bottom"/>
          </w:tcPr>
          <w:p w:rsidR="00C00448" w:rsidRDefault="009D4327">
            <w:pPr>
              <w:spacing w:after="0" w:line="259" w:lineRule="auto"/>
              <w:ind w:left="0" w:right="40" w:firstLine="0"/>
              <w:jc w:val="center"/>
            </w:pPr>
            <w:r>
              <w:rPr>
                <w:b/>
              </w:rPr>
              <w:t xml:space="preserve">O </w:t>
            </w:r>
          </w:p>
        </w:tc>
      </w:tr>
      <w:tr w:rsidR="00C00448">
        <w:trPr>
          <w:trHeight w:val="293"/>
        </w:trPr>
        <w:tc>
          <w:tcPr>
            <w:tcW w:w="0" w:type="auto"/>
            <w:vMerge/>
            <w:tcBorders>
              <w:top w:val="nil"/>
              <w:left w:val="single" w:sz="8"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Замена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9" w:right="0" w:firstLine="0"/>
              <w:jc w:val="center"/>
            </w:pP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4" w:right="0" w:firstLine="0"/>
              <w:jc w:val="center"/>
            </w:pPr>
            <w:r>
              <w:rPr>
                <w:b/>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7" w:right="0" w:firstLine="0"/>
              <w:jc w:val="center"/>
            </w:pPr>
            <w:r>
              <w:rPr>
                <w:b/>
              </w:rPr>
              <w:t xml:space="preserve">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293"/>
        </w:trPr>
        <w:tc>
          <w:tcPr>
            <w:tcW w:w="2316" w:type="dxa"/>
            <w:tcBorders>
              <w:top w:val="single" w:sz="4" w:space="0" w:color="000000"/>
              <w:left w:val="single" w:sz="8"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Маслянный фильтр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Замена</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290"/>
        </w:trPr>
        <w:tc>
          <w:tcPr>
            <w:tcW w:w="2316" w:type="dxa"/>
            <w:tcBorders>
              <w:top w:val="single" w:sz="4" w:space="0" w:color="000000"/>
              <w:left w:val="single" w:sz="8"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Маслоохладитель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Очистка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516"/>
        </w:trPr>
        <w:tc>
          <w:tcPr>
            <w:tcW w:w="2316" w:type="dxa"/>
            <w:tcBorders>
              <w:top w:val="single" w:sz="4" w:space="0" w:color="000000"/>
              <w:left w:val="single" w:sz="8"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Охлаждающие ребра </w:t>
            </w:r>
          </w:p>
        </w:tc>
        <w:tc>
          <w:tcPr>
            <w:tcW w:w="2098"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Очистка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19" w:right="0" w:firstLine="0"/>
              <w:jc w:val="center"/>
            </w:pPr>
            <w:r>
              <w:rPr>
                <w:b/>
              </w:rP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vAlign w:val="bottom"/>
          </w:tcPr>
          <w:p w:rsidR="00C00448" w:rsidRDefault="009D4327">
            <w:pPr>
              <w:spacing w:after="0" w:line="259" w:lineRule="auto"/>
              <w:ind w:left="0" w:right="40" w:firstLine="0"/>
              <w:jc w:val="center"/>
            </w:pPr>
            <w:r>
              <w:rPr>
                <w:b/>
              </w:rPr>
              <w:t xml:space="preserve">O </w:t>
            </w:r>
          </w:p>
        </w:tc>
      </w:tr>
      <w:tr w:rsidR="00C00448">
        <w:trPr>
          <w:trHeight w:val="302"/>
        </w:trPr>
        <w:tc>
          <w:tcPr>
            <w:tcW w:w="2316" w:type="dxa"/>
            <w:vMerge w:val="restart"/>
            <w:tcBorders>
              <w:top w:val="single" w:sz="4" w:space="0" w:color="000000"/>
              <w:left w:val="single" w:sz="8" w:space="0" w:color="000000"/>
              <w:bottom w:val="single" w:sz="4" w:space="0" w:color="000000"/>
              <w:right w:val="single" w:sz="4" w:space="0" w:color="000000"/>
            </w:tcBorders>
            <w:vAlign w:val="center"/>
          </w:tcPr>
          <w:p w:rsidR="00C00448" w:rsidRDefault="009D4327">
            <w:pPr>
              <w:spacing w:after="0" w:line="259" w:lineRule="auto"/>
              <w:ind w:left="2" w:right="0" w:firstLine="0"/>
              <w:jc w:val="left"/>
            </w:pPr>
            <w:r>
              <w:t xml:space="preserve">Воздушный фильтр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pPr>
            <w:r>
              <w:t xml:space="preserve">Проверка-очистка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293"/>
        </w:trPr>
        <w:tc>
          <w:tcPr>
            <w:tcW w:w="0" w:type="auto"/>
            <w:vMerge/>
            <w:tcBorders>
              <w:top w:val="nil"/>
              <w:left w:val="single" w:sz="8"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Замена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290"/>
        </w:trPr>
        <w:tc>
          <w:tcPr>
            <w:tcW w:w="2316" w:type="dxa"/>
            <w:vMerge w:val="restart"/>
            <w:tcBorders>
              <w:top w:val="single" w:sz="4" w:space="0" w:color="000000"/>
              <w:left w:val="single" w:sz="8" w:space="0" w:color="000000"/>
              <w:bottom w:val="single" w:sz="4" w:space="0" w:color="000000"/>
              <w:right w:val="single" w:sz="4" w:space="0" w:color="000000"/>
            </w:tcBorders>
            <w:vAlign w:val="center"/>
          </w:tcPr>
          <w:p w:rsidR="00C00448" w:rsidRDefault="009D4327">
            <w:pPr>
              <w:spacing w:after="0" w:line="259" w:lineRule="auto"/>
              <w:ind w:left="2" w:right="0" w:firstLine="0"/>
              <w:jc w:val="left"/>
            </w:pPr>
            <w:r>
              <w:t xml:space="preserve">Воздухозаборник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2" w:right="0" w:firstLine="0"/>
              <w:jc w:val="left"/>
            </w:pPr>
            <w:r>
              <w:t xml:space="preserve">  </w:t>
            </w:r>
          </w:p>
        </w:tc>
      </w:tr>
      <w:tr w:rsidR="00C00448">
        <w:trPr>
          <w:trHeight w:val="293"/>
        </w:trPr>
        <w:tc>
          <w:tcPr>
            <w:tcW w:w="0" w:type="auto"/>
            <w:vMerge/>
            <w:tcBorders>
              <w:top w:val="nil"/>
              <w:left w:val="single" w:sz="8"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Замена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50" w:right="0" w:firstLine="0"/>
              <w:jc w:val="left"/>
            </w:pPr>
            <w:r>
              <w:rPr>
                <w:b/>
              </w:rPr>
              <w:t xml:space="preserve">2 года </w:t>
            </w:r>
          </w:p>
        </w:tc>
      </w:tr>
      <w:tr w:rsidR="00C00448">
        <w:trPr>
          <w:trHeight w:val="516"/>
        </w:trPr>
        <w:tc>
          <w:tcPr>
            <w:tcW w:w="2316" w:type="dxa"/>
            <w:vMerge w:val="restart"/>
            <w:tcBorders>
              <w:top w:val="single" w:sz="4" w:space="0" w:color="000000"/>
              <w:left w:val="single" w:sz="8" w:space="0" w:color="000000"/>
              <w:bottom w:val="single" w:sz="4" w:space="0" w:color="000000"/>
              <w:right w:val="single" w:sz="4" w:space="0" w:color="000000"/>
            </w:tcBorders>
            <w:vAlign w:val="center"/>
          </w:tcPr>
          <w:p w:rsidR="00C00448" w:rsidRDefault="009D4327">
            <w:pPr>
              <w:spacing w:after="0" w:line="259" w:lineRule="auto"/>
              <w:ind w:left="2" w:right="0" w:firstLine="0"/>
              <w:jc w:val="left"/>
            </w:pPr>
            <w:r>
              <w:t xml:space="preserve">Ремень вентилятора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Проверка натяжения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8" w:space="0" w:color="000000"/>
            </w:tcBorders>
            <w:vAlign w:val="bottom"/>
          </w:tcPr>
          <w:p w:rsidR="00C00448" w:rsidRDefault="009D4327">
            <w:pPr>
              <w:spacing w:after="0" w:line="259" w:lineRule="auto"/>
              <w:ind w:left="0" w:right="40" w:firstLine="0"/>
              <w:jc w:val="center"/>
            </w:pPr>
            <w:r>
              <w:rPr>
                <w:b/>
              </w:rPr>
              <w:t xml:space="preserve">O </w:t>
            </w:r>
          </w:p>
        </w:tc>
      </w:tr>
      <w:tr w:rsidR="00C00448">
        <w:trPr>
          <w:trHeight w:val="516"/>
        </w:trPr>
        <w:tc>
          <w:tcPr>
            <w:tcW w:w="0" w:type="auto"/>
            <w:vMerge/>
            <w:tcBorders>
              <w:top w:val="nil"/>
              <w:left w:val="single" w:sz="8"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2098"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Замена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0" w:firstLine="0"/>
              <w:jc w:val="center"/>
            </w:pPr>
            <w:r>
              <w:rPr>
                <w:b/>
              </w:rPr>
              <w:t xml:space="preserve">500 часов </w:t>
            </w:r>
          </w:p>
        </w:tc>
      </w:tr>
      <w:tr w:rsidR="00C00448">
        <w:trPr>
          <w:trHeight w:val="516"/>
        </w:trPr>
        <w:tc>
          <w:tcPr>
            <w:tcW w:w="2316" w:type="dxa"/>
            <w:tcBorders>
              <w:top w:val="single" w:sz="4" w:space="0" w:color="000000"/>
              <w:left w:val="single" w:sz="8"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Клапанный зазор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Проверкарегулировка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8" w:space="0" w:color="000000"/>
            </w:tcBorders>
            <w:vAlign w:val="bottom"/>
          </w:tcPr>
          <w:p w:rsidR="00C00448" w:rsidRDefault="009D4327">
            <w:pPr>
              <w:spacing w:after="0" w:line="259" w:lineRule="auto"/>
              <w:ind w:left="0" w:right="40" w:firstLine="0"/>
              <w:jc w:val="center"/>
            </w:pPr>
            <w:r>
              <w:rPr>
                <w:b/>
              </w:rPr>
              <w:t xml:space="preserve">O </w:t>
            </w:r>
          </w:p>
        </w:tc>
      </w:tr>
      <w:tr w:rsidR="00C00448">
        <w:trPr>
          <w:trHeight w:val="293"/>
        </w:trPr>
        <w:tc>
          <w:tcPr>
            <w:tcW w:w="2316" w:type="dxa"/>
            <w:vMerge w:val="restart"/>
            <w:tcBorders>
              <w:top w:val="single" w:sz="4" w:space="0" w:color="000000"/>
              <w:left w:val="single" w:sz="8" w:space="0" w:color="000000"/>
              <w:bottom w:val="single" w:sz="4" w:space="0" w:color="000000"/>
              <w:right w:val="single" w:sz="4" w:space="0" w:color="000000"/>
            </w:tcBorders>
            <w:vAlign w:val="center"/>
          </w:tcPr>
          <w:p w:rsidR="00C00448" w:rsidRDefault="009D4327">
            <w:pPr>
              <w:spacing w:after="0" w:line="259" w:lineRule="auto"/>
              <w:ind w:left="2" w:right="0" w:firstLine="0"/>
              <w:jc w:val="left"/>
            </w:pPr>
            <w:r>
              <w:t xml:space="preserve">Топливный фильтр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pPr>
            <w:r>
              <w:t xml:space="preserve">Проверка-очистка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290"/>
        </w:trPr>
        <w:tc>
          <w:tcPr>
            <w:tcW w:w="0" w:type="auto"/>
            <w:vMerge/>
            <w:tcBorders>
              <w:top w:val="nil"/>
              <w:left w:val="single" w:sz="8"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Замена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7" w:right="0" w:firstLine="0"/>
              <w:jc w:val="center"/>
            </w:pPr>
            <w:r>
              <w:rPr>
                <w:b/>
              </w:rPr>
              <w:t xml:space="preserve">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516"/>
        </w:trPr>
        <w:tc>
          <w:tcPr>
            <w:tcW w:w="2316" w:type="dxa"/>
            <w:tcBorders>
              <w:top w:val="single" w:sz="4" w:space="0" w:color="000000"/>
              <w:left w:val="single" w:sz="8"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Топливный бак </w:t>
            </w:r>
          </w:p>
        </w:tc>
        <w:tc>
          <w:tcPr>
            <w:tcW w:w="2098"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Очистка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0" w:firstLine="0"/>
              <w:jc w:val="center"/>
            </w:pPr>
            <w:r>
              <w:rPr>
                <w:b/>
              </w:rPr>
              <w:t xml:space="preserve">500 часов </w:t>
            </w:r>
          </w:p>
        </w:tc>
      </w:tr>
      <w:tr w:rsidR="00C00448">
        <w:trPr>
          <w:trHeight w:val="521"/>
        </w:trPr>
        <w:tc>
          <w:tcPr>
            <w:tcW w:w="2316" w:type="dxa"/>
            <w:tcBorders>
              <w:top w:val="single" w:sz="4" w:space="0" w:color="000000"/>
              <w:left w:val="single" w:sz="8" w:space="0" w:color="000000"/>
              <w:bottom w:val="single" w:sz="8" w:space="0" w:color="000000"/>
              <w:right w:val="single" w:sz="4" w:space="0" w:color="000000"/>
            </w:tcBorders>
          </w:tcPr>
          <w:p w:rsidR="00C00448" w:rsidRDefault="009D4327">
            <w:pPr>
              <w:spacing w:after="0" w:line="259" w:lineRule="auto"/>
              <w:ind w:left="2" w:right="0" w:firstLine="0"/>
              <w:jc w:val="left"/>
            </w:pPr>
            <w:r>
              <w:t xml:space="preserve">Эл.проводка двигателя </w:t>
            </w:r>
          </w:p>
        </w:tc>
        <w:tc>
          <w:tcPr>
            <w:tcW w:w="2098"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2" w:right="0" w:firstLine="0"/>
              <w:jc w:val="left"/>
            </w:pPr>
            <w:r>
              <w:t xml:space="preserve">Проверка или замена </w:t>
            </w:r>
          </w:p>
        </w:tc>
        <w:tc>
          <w:tcPr>
            <w:tcW w:w="987"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9"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864"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2" w:right="0" w:firstLine="0"/>
              <w:jc w:val="left"/>
            </w:pPr>
            <w:r>
              <w:t xml:space="preserve">  </w:t>
            </w:r>
          </w:p>
        </w:tc>
        <w:tc>
          <w:tcPr>
            <w:tcW w:w="987" w:type="dxa"/>
            <w:tcBorders>
              <w:top w:val="single" w:sz="4" w:space="0" w:color="000000"/>
              <w:left w:val="single" w:sz="4" w:space="0" w:color="000000"/>
              <w:bottom w:val="single" w:sz="8" w:space="0" w:color="000000"/>
              <w:right w:val="single" w:sz="8" w:space="0" w:color="000000"/>
            </w:tcBorders>
            <w:vAlign w:val="bottom"/>
          </w:tcPr>
          <w:p w:rsidR="00C00448" w:rsidRDefault="009D4327">
            <w:pPr>
              <w:spacing w:after="0" w:line="259" w:lineRule="auto"/>
              <w:ind w:left="0" w:right="40" w:firstLine="0"/>
              <w:jc w:val="center"/>
            </w:pPr>
            <w:r>
              <w:rPr>
                <w:b/>
              </w:rPr>
              <w:t xml:space="preserve">О </w:t>
            </w:r>
          </w:p>
        </w:tc>
      </w:tr>
      <w:tr w:rsidR="00C00448">
        <w:trPr>
          <w:trHeight w:val="298"/>
        </w:trPr>
        <w:tc>
          <w:tcPr>
            <w:tcW w:w="4415" w:type="dxa"/>
            <w:gridSpan w:val="2"/>
            <w:tcBorders>
              <w:top w:val="single" w:sz="8" w:space="0" w:color="000000"/>
              <w:left w:val="single" w:sz="8" w:space="0" w:color="000000"/>
              <w:bottom w:val="single" w:sz="4" w:space="0" w:color="000000"/>
              <w:right w:val="single" w:sz="4" w:space="0" w:color="000000"/>
            </w:tcBorders>
          </w:tcPr>
          <w:p w:rsidR="00C00448" w:rsidRDefault="009D4327">
            <w:pPr>
              <w:spacing w:after="0" w:line="259" w:lineRule="auto"/>
              <w:ind w:left="0" w:right="44" w:firstLine="0"/>
              <w:jc w:val="center"/>
            </w:pPr>
            <w:r>
              <w:rPr>
                <w:b/>
              </w:rPr>
              <w:t xml:space="preserve">Трансмиссия: </w:t>
            </w:r>
          </w:p>
        </w:tc>
        <w:tc>
          <w:tcPr>
            <w:tcW w:w="987"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t xml:space="preserve">  </w:t>
            </w:r>
          </w:p>
        </w:tc>
        <w:tc>
          <w:tcPr>
            <w:tcW w:w="986"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864"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8" w:space="0" w:color="000000"/>
              <w:left w:val="single" w:sz="4" w:space="0" w:color="000000"/>
              <w:bottom w:val="single" w:sz="4" w:space="0" w:color="000000"/>
              <w:right w:val="single" w:sz="8" w:space="0" w:color="000000"/>
            </w:tcBorders>
          </w:tcPr>
          <w:p w:rsidR="00C00448" w:rsidRDefault="009D4327">
            <w:pPr>
              <w:spacing w:after="0" w:line="259" w:lineRule="auto"/>
              <w:ind w:left="2" w:right="0" w:firstLine="0"/>
              <w:jc w:val="left"/>
            </w:pPr>
            <w:r>
              <w:t xml:space="preserve">  </w:t>
            </w:r>
          </w:p>
        </w:tc>
      </w:tr>
      <w:tr w:rsidR="00C00448">
        <w:trPr>
          <w:trHeight w:val="293"/>
        </w:trPr>
        <w:tc>
          <w:tcPr>
            <w:tcW w:w="2316" w:type="dxa"/>
            <w:tcBorders>
              <w:top w:val="single" w:sz="4" w:space="0" w:color="000000"/>
              <w:left w:val="single" w:sz="8"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Муфта/шкив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293"/>
        </w:trPr>
        <w:tc>
          <w:tcPr>
            <w:tcW w:w="2316" w:type="dxa"/>
            <w:vMerge w:val="restart"/>
            <w:tcBorders>
              <w:top w:val="single" w:sz="4" w:space="0" w:color="000000"/>
              <w:left w:val="single" w:sz="8" w:space="0" w:color="000000"/>
              <w:bottom w:val="single" w:sz="4" w:space="0" w:color="000000"/>
              <w:right w:val="single" w:sz="4" w:space="0" w:color="000000"/>
            </w:tcBorders>
            <w:vAlign w:val="center"/>
          </w:tcPr>
          <w:p w:rsidR="00C00448" w:rsidRDefault="009D4327">
            <w:pPr>
              <w:spacing w:after="0" w:line="259" w:lineRule="auto"/>
              <w:ind w:left="2" w:right="0" w:firstLine="0"/>
              <w:jc w:val="left"/>
            </w:pPr>
            <w:r>
              <w:t xml:space="preserve">Крестовина в сборе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290"/>
        </w:trPr>
        <w:tc>
          <w:tcPr>
            <w:tcW w:w="0" w:type="auto"/>
            <w:vMerge/>
            <w:tcBorders>
              <w:top w:val="nil"/>
              <w:left w:val="single" w:sz="8"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Смазка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9" w:right="0" w:firstLine="0"/>
              <w:jc w:val="center"/>
            </w:pP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7" w:right="0" w:firstLine="0"/>
              <w:jc w:val="center"/>
            </w:pPr>
            <w:r>
              <w:rPr>
                <w:b/>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4" w:right="0" w:firstLine="0"/>
              <w:jc w:val="center"/>
            </w:pPr>
            <w:r>
              <w:rPr>
                <w:b/>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O</w:t>
            </w:r>
            <w:r>
              <w:rPr>
                <w:b/>
              </w:rPr>
              <w:t xml:space="preserve">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7" w:right="0" w:firstLine="0"/>
              <w:jc w:val="center"/>
            </w:pPr>
            <w:r>
              <w:rPr>
                <w:b/>
              </w:rPr>
              <w:t xml:space="preserve">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293"/>
        </w:trPr>
        <w:tc>
          <w:tcPr>
            <w:tcW w:w="2316" w:type="dxa"/>
            <w:tcBorders>
              <w:top w:val="single" w:sz="4" w:space="0" w:color="000000"/>
              <w:left w:val="single" w:sz="8"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Клиновой ремень </w:t>
            </w: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310"/>
        </w:trPr>
        <w:tc>
          <w:tcPr>
            <w:tcW w:w="2316" w:type="dxa"/>
            <w:tcBorders>
              <w:top w:val="single" w:sz="4" w:space="0" w:color="000000"/>
              <w:left w:val="single" w:sz="8" w:space="0" w:color="000000"/>
              <w:bottom w:val="single" w:sz="8" w:space="0" w:color="000000"/>
              <w:right w:val="single" w:sz="4" w:space="0" w:color="000000"/>
            </w:tcBorders>
          </w:tcPr>
          <w:p w:rsidR="00C00448" w:rsidRDefault="009D4327">
            <w:pPr>
              <w:spacing w:after="0" w:line="259" w:lineRule="auto"/>
              <w:ind w:left="2" w:right="0" w:firstLine="0"/>
              <w:jc w:val="left"/>
            </w:pPr>
            <w:r>
              <w:t xml:space="preserve">Лопасти </w:t>
            </w:r>
          </w:p>
        </w:tc>
        <w:tc>
          <w:tcPr>
            <w:tcW w:w="2098"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989"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8" w:space="0" w:color="000000"/>
              <w:right w:val="single" w:sz="4" w:space="0" w:color="000000"/>
            </w:tcBorders>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8"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298"/>
        </w:trPr>
        <w:tc>
          <w:tcPr>
            <w:tcW w:w="4415" w:type="dxa"/>
            <w:gridSpan w:val="2"/>
            <w:tcBorders>
              <w:top w:val="single" w:sz="8" w:space="0" w:color="000000"/>
              <w:left w:val="single" w:sz="8" w:space="0" w:color="000000"/>
              <w:bottom w:val="single" w:sz="4" w:space="0" w:color="000000"/>
              <w:right w:val="single" w:sz="4" w:space="0" w:color="000000"/>
            </w:tcBorders>
          </w:tcPr>
          <w:p w:rsidR="00C00448" w:rsidRDefault="009D4327">
            <w:pPr>
              <w:spacing w:after="0" w:line="259" w:lineRule="auto"/>
              <w:ind w:left="0" w:right="45" w:firstLine="0"/>
              <w:jc w:val="center"/>
            </w:pPr>
            <w:r>
              <w:rPr>
                <w:b/>
              </w:rPr>
              <w:t xml:space="preserve">Редуктор: </w:t>
            </w:r>
          </w:p>
        </w:tc>
        <w:tc>
          <w:tcPr>
            <w:tcW w:w="987"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9"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t xml:space="preserve">  </w:t>
            </w:r>
          </w:p>
        </w:tc>
        <w:tc>
          <w:tcPr>
            <w:tcW w:w="986"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864" w:type="dxa"/>
            <w:tcBorders>
              <w:top w:val="single" w:sz="8"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  </w:t>
            </w:r>
          </w:p>
        </w:tc>
        <w:tc>
          <w:tcPr>
            <w:tcW w:w="987" w:type="dxa"/>
            <w:tcBorders>
              <w:top w:val="single" w:sz="8" w:space="0" w:color="000000"/>
              <w:left w:val="single" w:sz="4" w:space="0" w:color="000000"/>
              <w:bottom w:val="single" w:sz="4" w:space="0" w:color="000000"/>
              <w:right w:val="single" w:sz="8" w:space="0" w:color="000000"/>
            </w:tcBorders>
          </w:tcPr>
          <w:p w:rsidR="00C00448" w:rsidRDefault="009D4327">
            <w:pPr>
              <w:spacing w:after="0" w:line="259" w:lineRule="auto"/>
              <w:ind w:left="2" w:right="0" w:firstLine="0"/>
              <w:jc w:val="left"/>
            </w:pPr>
            <w:r>
              <w:t xml:space="preserve">  </w:t>
            </w:r>
          </w:p>
        </w:tc>
      </w:tr>
      <w:tr w:rsidR="00C00448">
        <w:trPr>
          <w:trHeight w:val="672"/>
        </w:trPr>
        <w:tc>
          <w:tcPr>
            <w:tcW w:w="2316" w:type="dxa"/>
            <w:vMerge w:val="restart"/>
            <w:tcBorders>
              <w:top w:val="single" w:sz="4" w:space="0" w:color="000000"/>
              <w:left w:val="single" w:sz="8" w:space="0" w:color="000000"/>
              <w:bottom w:val="single" w:sz="4" w:space="0" w:color="000000"/>
              <w:right w:val="single" w:sz="4" w:space="0" w:color="000000"/>
            </w:tcBorders>
            <w:vAlign w:val="center"/>
          </w:tcPr>
          <w:p w:rsidR="00C00448" w:rsidRDefault="009D4327">
            <w:pPr>
              <w:spacing w:after="0" w:line="259" w:lineRule="auto"/>
              <w:ind w:left="2" w:right="0" w:firstLine="0"/>
              <w:jc w:val="left"/>
            </w:pPr>
            <w:r>
              <w:t xml:space="preserve">Масло редуктора </w:t>
            </w:r>
          </w:p>
        </w:tc>
        <w:tc>
          <w:tcPr>
            <w:tcW w:w="2098"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2" w:right="0" w:firstLine="0"/>
              <w:jc w:val="left"/>
            </w:pPr>
            <w:r>
              <w:t xml:space="preserve">Проверка уровня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19" w:right="0" w:firstLine="0"/>
              <w:jc w:val="center"/>
            </w:pPr>
            <w:r>
              <w:rPr>
                <w:b/>
              </w:rP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17" w:right="0" w:firstLine="0"/>
              <w:jc w:val="center"/>
            </w:pPr>
            <w:r>
              <w:rPr>
                <w:b/>
              </w:rP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14" w:right="0" w:firstLine="0"/>
              <w:jc w:val="center"/>
            </w:pPr>
            <w:r>
              <w:rPr>
                <w:b/>
              </w:rPr>
              <w:t xml:space="preserve">  </w:t>
            </w:r>
          </w:p>
        </w:tc>
        <w:tc>
          <w:tcPr>
            <w:tcW w:w="986"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vAlign w:val="bottom"/>
          </w:tcPr>
          <w:p w:rsidR="00C00448" w:rsidRDefault="009D4327">
            <w:pPr>
              <w:spacing w:after="0" w:line="259" w:lineRule="auto"/>
              <w:ind w:left="17" w:right="0" w:firstLine="0"/>
              <w:jc w:val="center"/>
            </w:pPr>
            <w:r>
              <w:rPr>
                <w:b/>
              </w:rPr>
              <w:t xml:space="preserve">  </w:t>
            </w:r>
          </w:p>
        </w:tc>
        <w:tc>
          <w:tcPr>
            <w:tcW w:w="987" w:type="dxa"/>
            <w:tcBorders>
              <w:top w:val="single" w:sz="4" w:space="0" w:color="000000"/>
              <w:left w:val="single" w:sz="4" w:space="0" w:color="000000"/>
              <w:bottom w:val="single" w:sz="4" w:space="0" w:color="000000"/>
              <w:right w:val="single" w:sz="8" w:space="0" w:color="000000"/>
            </w:tcBorders>
            <w:vAlign w:val="bottom"/>
          </w:tcPr>
          <w:p w:rsidR="00C00448" w:rsidRDefault="009D4327">
            <w:pPr>
              <w:spacing w:after="0" w:line="259" w:lineRule="auto"/>
              <w:ind w:left="0" w:right="40" w:firstLine="0"/>
              <w:jc w:val="center"/>
            </w:pPr>
            <w:r>
              <w:rPr>
                <w:b/>
              </w:rPr>
              <w:t xml:space="preserve">O </w:t>
            </w:r>
          </w:p>
        </w:tc>
      </w:tr>
      <w:tr w:rsidR="00C00448">
        <w:trPr>
          <w:trHeight w:val="293"/>
        </w:trPr>
        <w:tc>
          <w:tcPr>
            <w:tcW w:w="0" w:type="auto"/>
            <w:vMerge/>
            <w:tcBorders>
              <w:top w:val="nil"/>
              <w:left w:val="single" w:sz="8"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2098"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2" w:right="0" w:firstLine="0"/>
              <w:jc w:val="left"/>
            </w:pPr>
            <w:r>
              <w:t xml:space="preserve">Замена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98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7" w:right="0" w:firstLine="0"/>
              <w:jc w:val="center"/>
            </w:pPr>
            <w:r>
              <w:rPr>
                <w:b/>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4" w:right="0" w:firstLine="0"/>
              <w:jc w:val="center"/>
            </w:pPr>
            <w:r>
              <w:rPr>
                <w:b/>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7" w:right="0" w:firstLine="0"/>
              <w:jc w:val="center"/>
            </w:pPr>
            <w:r>
              <w:rPr>
                <w:b/>
              </w:rPr>
              <w:t xml:space="preserve">  </w:t>
            </w:r>
          </w:p>
        </w:tc>
        <w:tc>
          <w:tcPr>
            <w:tcW w:w="987" w:type="dxa"/>
            <w:tcBorders>
              <w:top w:val="single" w:sz="4" w:space="0" w:color="000000"/>
              <w:left w:val="single" w:sz="4" w:space="0" w:color="000000"/>
              <w:bottom w:val="single" w:sz="4" w:space="0" w:color="000000"/>
              <w:right w:val="single" w:sz="8" w:space="0" w:color="000000"/>
            </w:tcBorders>
          </w:tcPr>
          <w:p w:rsidR="00C00448" w:rsidRDefault="009D4327">
            <w:pPr>
              <w:spacing w:after="0" w:line="259" w:lineRule="auto"/>
              <w:ind w:left="0" w:right="40" w:firstLine="0"/>
              <w:jc w:val="center"/>
            </w:pPr>
            <w:r>
              <w:rPr>
                <w:b/>
              </w:rPr>
              <w:t xml:space="preserve">O </w:t>
            </w:r>
          </w:p>
        </w:tc>
      </w:tr>
      <w:tr w:rsidR="00C00448">
        <w:trPr>
          <w:trHeight w:val="521"/>
        </w:trPr>
        <w:tc>
          <w:tcPr>
            <w:tcW w:w="2316" w:type="dxa"/>
            <w:tcBorders>
              <w:top w:val="single" w:sz="4" w:space="0" w:color="000000"/>
              <w:left w:val="single" w:sz="8" w:space="0" w:color="000000"/>
              <w:bottom w:val="single" w:sz="8" w:space="0" w:color="000000"/>
              <w:right w:val="single" w:sz="4" w:space="0" w:color="000000"/>
            </w:tcBorders>
          </w:tcPr>
          <w:p w:rsidR="00C00448" w:rsidRDefault="009D4327">
            <w:pPr>
              <w:spacing w:after="0" w:line="259" w:lineRule="auto"/>
              <w:ind w:left="2" w:right="0" w:firstLine="0"/>
              <w:jc w:val="left"/>
            </w:pPr>
            <w:r>
              <w:t xml:space="preserve">Вентиляция редуктора </w:t>
            </w:r>
          </w:p>
        </w:tc>
        <w:tc>
          <w:tcPr>
            <w:tcW w:w="2098"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2" w:right="0" w:firstLine="0"/>
              <w:jc w:val="left"/>
            </w:pPr>
            <w:r>
              <w:t xml:space="preserve">Проверка </w:t>
            </w:r>
          </w:p>
        </w:tc>
        <w:tc>
          <w:tcPr>
            <w:tcW w:w="987"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19" w:right="0" w:firstLine="0"/>
              <w:jc w:val="center"/>
            </w:pPr>
            <w:r>
              <w:rPr>
                <w:b/>
              </w:rPr>
              <w:t xml:space="preserve">  </w:t>
            </w:r>
          </w:p>
        </w:tc>
        <w:tc>
          <w:tcPr>
            <w:tcW w:w="989"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17" w:right="0" w:firstLine="0"/>
              <w:jc w:val="center"/>
            </w:pPr>
            <w:r>
              <w:rPr>
                <w:b/>
              </w:rPr>
              <w:t xml:space="preserve">  </w:t>
            </w:r>
          </w:p>
        </w:tc>
        <w:tc>
          <w:tcPr>
            <w:tcW w:w="987"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0" w:right="46" w:firstLine="0"/>
              <w:jc w:val="center"/>
            </w:pPr>
            <w:r>
              <w:rPr>
                <w:b/>
              </w:rPr>
              <w:t xml:space="preserve">O </w:t>
            </w:r>
          </w:p>
        </w:tc>
        <w:tc>
          <w:tcPr>
            <w:tcW w:w="986"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0" w:right="41" w:firstLine="0"/>
              <w:jc w:val="center"/>
            </w:pPr>
            <w:r>
              <w:rPr>
                <w:b/>
              </w:rPr>
              <w:t xml:space="preserve">O </w:t>
            </w:r>
          </w:p>
        </w:tc>
        <w:tc>
          <w:tcPr>
            <w:tcW w:w="864" w:type="dxa"/>
            <w:tcBorders>
              <w:top w:val="single" w:sz="4" w:space="0" w:color="000000"/>
              <w:left w:val="single" w:sz="4" w:space="0" w:color="000000"/>
              <w:bottom w:val="single" w:sz="8" w:space="0" w:color="000000"/>
              <w:right w:val="single" w:sz="4" w:space="0" w:color="000000"/>
            </w:tcBorders>
            <w:vAlign w:val="bottom"/>
          </w:tcPr>
          <w:p w:rsidR="00C00448" w:rsidRDefault="009D4327">
            <w:pPr>
              <w:spacing w:after="0" w:line="259" w:lineRule="auto"/>
              <w:ind w:left="0" w:right="43" w:firstLine="0"/>
              <w:jc w:val="center"/>
            </w:pPr>
            <w:r>
              <w:rPr>
                <w:b/>
              </w:rPr>
              <w:t xml:space="preserve">O </w:t>
            </w:r>
          </w:p>
        </w:tc>
        <w:tc>
          <w:tcPr>
            <w:tcW w:w="987" w:type="dxa"/>
            <w:tcBorders>
              <w:top w:val="single" w:sz="4" w:space="0" w:color="000000"/>
              <w:left w:val="single" w:sz="4" w:space="0" w:color="000000"/>
              <w:bottom w:val="single" w:sz="8" w:space="0" w:color="000000"/>
              <w:right w:val="single" w:sz="8" w:space="0" w:color="000000"/>
            </w:tcBorders>
            <w:vAlign w:val="bottom"/>
          </w:tcPr>
          <w:p w:rsidR="00C00448" w:rsidRDefault="009D4327">
            <w:pPr>
              <w:spacing w:after="0" w:line="259" w:lineRule="auto"/>
              <w:ind w:left="0" w:right="40" w:firstLine="0"/>
              <w:jc w:val="center"/>
            </w:pPr>
            <w:r>
              <w:rPr>
                <w:b/>
              </w:rPr>
              <w:t xml:space="preserve">O </w:t>
            </w:r>
          </w:p>
        </w:tc>
      </w:tr>
    </w:tbl>
    <w:p w:rsidR="00C00448" w:rsidRDefault="009D4327">
      <w:pPr>
        <w:spacing w:after="0" w:line="259" w:lineRule="auto"/>
        <w:ind w:left="0" w:right="0" w:firstLine="0"/>
      </w:pPr>
      <w:r>
        <w:t xml:space="preserve"> </w:t>
      </w:r>
    </w:p>
    <w:p w:rsidR="00C00448" w:rsidRDefault="009D4327">
      <w:pPr>
        <w:spacing w:after="0" w:line="259" w:lineRule="auto"/>
        <w:ind w:left="0" w:right="0" w:firstLine="0"/>
      </w:pPr>
      <w:r>
        <w:t xml:space="preserve"> </w:t>
      </w:r>
    </w:p>
    <w:p w:rsidR="00C00448" w:rsidRDefault="009D4327">
      <w:pPr>
        <w:spacing w:after="0" w:line="259" w:lineRule="auto"/>
        <w:ind w:left="0" w:right="0" w:firstLine="0"/>
      </w:pPr>
      <w:r>
        <w:rPr>
          <w:noProof/>
        </w:rPr>
        <w:drawing>
          <wp:inline distT="0" distB="0" distL="0" distR="0">
            <wp:extent cx="6211570" cy="8904605"/>
            <wp:effectExtent l="0" t="0" r="0" b="0"/>
            <wp:docPr id="2177" name="Picture 2177"/>
            <wp:cNvGraphicFramePr/>
            <a:graphic xmlns:a="http://schemas.openxmlformats.org/drawingml/2006/main">
              <a:graphicData uri="http://schemas.openxmlformats.org/drawingml/2006/picture">
                <pic:pic xmlns:pic="http://schemas.openxmlformats.org/drawingml/2006/picture">
                  <pic:nvPicPr>
                    <pic:cNvPr id="2177" name="Picture 2177"/>
                    <pic:cNvPicPr/>
                  </pic:nvPicPr>
                  <pic:blipFill>
                    <a:blip r:embed="rId12"/>
                    <a:stretch>
                      <a:fillRect/>
                    </a:stretch>
                  </pic:blipFill>
                  <pic:spPr>
                    <a:xfrm>
                      <a:off x="0" y="0"/>
                      <a:ext cx="6211570" cy="8904605"/>
                    </a:xfrm>
                    <a:prstGeom prst="rect">
                      <a:avLst/>
                    </a:prstGeom>
                  </pic:spPr>
                </pic:pic>
              </a:graphicData>
            </a:graphic>
          </wp:inline>
        </w:drawing>
      </w:r>
      <w:r>
        <w:rPr>
          <w:b/>
          <w:sz w:val="24"/>
        </w:rPr>
        <w:t xml:space="preserve"> </w:t>
      </w:r>
    </w:p>
    <w:p w:rsidR="00C00448" w:rsidRDefault="009D4327">
      <w:pPr>
        <w:spacing w:after="0" w:line="259" w:lineRule="auto"/>
        <w:ind w:left="341" w:right="0" w:firstLine="0"/>
      </w:pPr>
      <w:r>
        <w:rPr>
          <w:noProof/>
        </w:rPr>
        <w:drawing>
          <wp:inline distT="0" distB="0" distL="0" distR="0">
            <wp:extent cx="6211571" cy="8575675"/>
            <wp:effectExtent l="0" t="0" r="0" b="0"/>
            <wp:docPr id="2182" name="Picture 2182"/>
            <wp:cNvGraphicFramePr/>
            <a:graphic xmlns:a="http://schemas.openxmlformats.org/drawingml/2006/main">
              <a:graphicData uri="http://schemas.openxmlformats.org/drawingml/2006/picture">
                <pic:pic xmlns:pic="http://schemas.openxmlformats.org/drawingml/2006/picture">
                  <pic:nvPicPr>
                    <pic:cNvPr id="2182" name="Picture 2182"/>
                    <pic:cNvPicPr/>
                  </pic:nvPicPr>
                  <pic:blipFill>
                    <a:blip r:embed="rId13"/>
                    <a:stretch>
                      <a:fillRect/>
                    </a:stretch>
                  </pic:blipFill>
                  <pic:spPr>
                    <a:xfrm>
                      <a:off x="0" y="0"/>
                      <a:ext cx="6211571" cy="8575675"/>
                    </a:xfrm>
                    <a:prstGeom prst="rect">
                      <a:avLst/>
                    </a:prstGeom>
                  </pic:spPr>
                </pic:pic>
              </a:graphicData>
            </a:graphic>
          </wp:inline>
        </w:drawing>
      </w:r>
      <w:r>
        <w:rPr>
          <w:b/>
          <w:sz w:val="24"/>
        </w:rPr>
        <w:t xml:space="preserve"> </w:t>
      </w:r>
    </w:p>
    <w:p w:rsidR="00C00448" w:rsidRDefault="009D4327">
      <w:pPr>
        <w:spacing w:after="0" w:line="259" w:lineRule="auto"/>
        <w:ind w:left="0" w:right="628" w:firstLine="0"/>
        <w:jc w:val="right"/>
      </w:pPr>
      <w:r>
        <w:rPr>
          <w:noProof/>
        </w:rPr>
        <w:drawing>
          <wp:inline distT="0" distB="0" distL="0" distR="0">
            <wp:extent cx="6211570" cy="8881745"/>
            <wp:effectExtent l="0" t="0" r="0" b="0"/>
            <wp:docPr id="2187" name="Picture 2187"/>
            <wp:cNvGraphicFramePr/>
            <a:graphic xmlns:a="http://schemas.openxmlformats.org/drawingml/2006/main">
              <a:graphicData uri="http://schemas.openxmlformats.org/drawingml/2006/picture">
                <pic:pic xmlns:pic="http://schemas.openxmlformats.org/drawingml/2006/picture">
                  <pic:nvPicPr>
                    <pic:cNvPr id="2187" name="Picture 2187"/>
                    <pic:cNvPicPr/>
                  </pic:nvPicPr>
                  <pic:blipFill>
                    <a:blip r:embed="rId14"/>
                    <a:stretch>
                      <a:fillRect/>
                    </a:stretch>
                  </pic:blipFill>
                  <pic:spPr>
                    <a:xfrm>
                      <a:off x="0" y="0"/>
                      <a:ext cx="6211570" cy="8881745"/>
                    </a:xfrm>
                    <a:prstGeom prst="rect">
                      <a:avLst/>
                    </a:prstGeom>
                  </pic:spPr>
                </pic:pic>
              </a:graphicData>
            </a:graphic>
          </wp:inline>
        </w:drawing>
      </w: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pPr>
      <w:r>
        <w:rPr>
          <w:rFonts w:ascii="Times New Roman" w:eastAsia="Times New Roman" w:hAnsi="Times New Roman" w:cs="Times New Roman"/>
          <w:sz w:val="24"/>
        </w:rPr>
        <w:t xml:space="preserve"> </w:t>
      </w:r>
    </w:p>
    <w:p w:rsidR="00C00448" w:rsidRDefault="009D4327">
      <w:pPr>
        <w:spacing w:after="0" w:line="259" w:lineRule="auto"/>
        <w:ind w:left="0" w:right="0" w:firstLine="0"/>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noProof/>
        </w:rPr>
        <w:drawing>
          <wp:inline distT="0" distB="0" distL="0" distR="0">
            <wp:extent cx="6219190" cy="3909060"/>
            <wp:effectExtent l="0" t="0" r="0" b="0"/>
            <wp:docPr id="2199" name="Picture 2199"/>
            <wp:cNvGraphicFramePr/>
            <a:graphic xmlns:a="http://schemas.openxmlformats.org/drawingml/2006/main">
              <a:graphicData uri="http://schemas.openxmlformats.org/drawingml/2006/picture">
                <pic:pic xmlns:pic="http://schemas.openxmlformats.org/drawingml/2006/picture">
                  <pic:nvPicPr>
                    <pic:cNvPr id="2199" name="Picture 2199"/>
                    <pic:cNvPicPr/>
                  </pic:nvPicPr>
                  <pic:blipFill>
                    <a:blip r:embed="rId15"/>
                    <a:stretch>
                      <a:fillRect/>
                    </a:stretch>
                  </pic:blipFill>
                  <pic:spPr>
                    <a:xfrm>
                      <a:off x="0" y="0"/>
                      <a:ext cx="6219190" cy="3909060"/>
                    </a:xfrm>
                    <a:prstGeom prst="rect">
                      <a:avLst/>
                    </a:prstGeom>
                  </pic:spPr>
                </pic:pic>
              </a:graphicData>
            </a:graphic>
          </wp:inline>
        </w:drawing>
      </w:r>
      <w:r>
        <w:br w:type="page"/>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pStyle w:val="Heading2"/>
        <w:ind w:left="0" w:right="2302" w:firstLine="0"/>
        <w:jc w:val="right"/>
      </w:pPr>
      <w:r>
        <w:t xml:space="preserve">СПИСОК ЗАПЧАСТЕЙ ДЛЯ МОДЕЛЕЙ В-446, В436 </w:t>
      </w:r>
    </w:p>
    <w:p w:rsidR="00C00448" w:rsidRDefault="009D4327">
      <w:pPr>
        <w:spacing w:after="0" w:line="259" w:lineRule="auto"/>
        <w:ind w:left="0" w:right="0" w:firstLine="0"/>
        <w:jc w:val="left"/>
      </w:pPr>
      <w:r>
        <w:t xml:space="preserve"> </w:t>
      </w:r>
    </w:p>
    <w:tbl>
      <w:tblPr>
        <w:tblStyle w:val="TableGrid"/>
        <w:tblW w:w="10190" w:type="dxa"/>
        <w:tblInd w:w="-360" w:type="dxa"/>
        <w:tblCellMar>
          <w:top w:w="45" w:type="dxa"/>
          <w:left w:w="0" w:type="dxa"/>
          <w:bottom w:w="0" w:type="dxa"/>
          <w:right w:w="54" w:type="dxa"/>
        </w:tblCellMar>
        <w:tblLook w:val="04A0" w:firstRow="1" w:lastRow="0" w:firstColumn="1" w:lastColumn="0" w:noHBand="0" w:noVBand="1"/>
      </w:tblPr>
      <w:tblGrid>
        <w:gridCol w:w="900"/>
        <w:gridCol w:w="900"/>
        <w:gridCol w:w="1231"/>
        <w:gridCol w:w="390"/>
        <w:gridCol w:w="859"/>
        <w:gridCol w:w="854"/>
        <w:gridCol w:w="788"/>
        <w:gridCol w:w="919"/>
        <w:gridCol w:w="1196"/>
        <w:gridCol w:w="425"/>
        <w:gridCol w:w="845"/>
        <w:gridCol w:w="884"/>
      </w:tblGrid>
      <w:tr w:rsidR="00C00448">
        <w:trPr>
          <w:trHeight w:val="516"/>
        </w:trPr>
        <w:tc>
          <w:tcPr>
            <w:tcW w:w="900" w:type="dxa"/>
            <w:vMerge w:val="restart"/>
            <w:tcBorders>
              <w:top w:val="single" w:sz="4" w:space="0" w:color="000000"/>
              <w:left w:val="single" w:sz="12" w:space="0" w:color="000000"/>
              <w:bottom w:val="single" w:sz="4" w:space="0" w:color="000000"/>
              <w:right w:val="single" w:sz="4" w:space="0" w:color="000000"/>
            </w:tcBorders>
          </w:tcPr>
          <w:p w:rsidR="00C00448" w:rsidRDefault="009D4327">
            <w:pPr>
              <w:spacing w:after="0" w:line="238" w:lineRule="auto"/>
              <w:ind w:left="19" w:right="0" w:firstLine="0"/>
              <w:jc w:val="center"/>
            </w:pPr>
            <w:r>
              <w:rPr>
                <w:b/>
              </w:rPr>
              <w:t xml:space="preserve">Индекс </w:t>
            </w:r>
          </w:p>
          <w:p w:rsidR="00C00448" w:rsidRDefault="009D4327">
            <w:pPr>
              <w:spacing w:after="0" w:line="259" w:lineRule="auto"/>
              <w:ind w:left="52" w:right="0" w:firstLine="0"/>
              <w:jc w:val="center"/>
            </w:pPr>
            <w:r>
              <w:rPr>
                <w:b/>
              </w:rPr>
              <w:t xml:space="preserve">№ </w:t>
            </w:r>
          </w:p>
        </w:tc>
        <w:tc>
          <w:tcPr>
            <w:tcW w:w="900" w:type="dxa"/>
            <w:vMerge w:val="restart"/>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center"/>
            </w:pPr>
            <w:r>
              <w:rPr>
                <w:b/>
              </w:rPr>
              <w:t xml:space="preserve">АРТИ КУЛ </w:t>
            </w:r>
          </w:p>
        </w:tc>
        <w:tc>
          <w:tcPr>
            <w:tcW w:w="1621" w:type="dxa"/>
            <w:gridSpan w:val="2"/>
            <w:vMerge w:val="restart"/>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b/>
              </w:rPr>
              <w:t xml:space="preserve">Описание </w:t>
            </w:r>
          </w:p>
        </w:tc>
        <w:tc>
          <w:tcPr>
            <w:tcW w:w="1714" w:type="dxa"/>
            <w:gridSpan w:val="2"/>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0" w:firstLine="0"/>
              <w:jc w:val="center"/>
            </w:pPr>
            <w:r>
              <w:rPr>
                <w:b/>
              </w:rPr>
              <w:t xml:space="preserve">Требуемое кол-во </w:t>
            </w:r>
          </w:p>
        </w:tc>
        <w:tc>
          <w:tcPr>
            <w:tcW w:w="788" w:type="dxa"/>
            <w:vMerge w:val="restart"/>
            <w:tcBorders>
              <w:top w:val="single" w:sz="4" w:space="0" w:color="000000"/>
              <w:left w:val="double" w:sz="12" w:space="0" w:color="000000"/>
              <w:bottom w:val="single" w:sz="4" w:space="0" w:color="000000"/>
              <w:right w:val="single" w:sz="4" w:space="0" w:color="000000"/>
            </w:tcBorders>
          </w:tcPr>
          <w:p w:rsidR="00C00448" w:rsidRDefault="009D4327">
            <w:pPr>
              <w:spacing w:after="0" w:line="238" w:lineRule="auto"/>
              <w:ind w:left="0" w:right="0" w:firstLine="0"/>
              <w:jc w:val="center"/>
            </w:pPr>
            <w:r>
              <w:rPr>
                <w:b/>
              </w:rPr>
              <w:t xml:space="preserve">Ин- декс </w:t>
            </w:r>
          </w:p>
          <w:p w:rsidR="00C00448" w:rsidRDefault="009D4327">
            <w:pPr>
              <w:spacing w:after="0" w:line="259" w:lineRule="auto"/>
              <w:ind w:left="272" w:right="0" w:firstLine="0"/>
              <w:jc w:val="left"/>
            </w:pPr>
            <w:r>
              <w:rPr>
                <w:b/>
              </w:rPr>
              <w:t xml:space="preserve">№ </w:t>
            </w:r>
          </w:p>
        </w:tc>
        <w:tc>
          <w:tcPr>
            <w:tcW w:w="919" w:type="dxa"/>
            <w:vMerge w:val="restart"/>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center"/>
            </w:pPr>
            <w:r>
              <w:rPr>
                <w:b/>
              </w:rPr>
              <w:t xml:space="preserve">АРТИ КУЛ </w:t>
            </w:r>
          </w:p>
        </w:tc>
        <w:tc>
          <w:tcPr>
            <w:tcW w:w="1621" w:type="dxa"/>
            <w:gridSpan w:val="2"/>
            <w:vMerge w:val="restart"/>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b/>
              </w:rPr>
              <w:t xml:space="preserve">Описание </w:t>
            </w:r>
          </w:p>
        </w:tc>
        <w:tc>
          <w:tcPr>
            <w:tcW w:w="1728"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center"/>
            </w:pPr>
            <w:r>
              <w:rPr>
                <w:b/>
              </w:rPr>
              <w:t xml:space="preserve">Требуемое кол-во </w:t>
            </w:r>
          </w:p>
        </w:tc>
      </w:tr>
      <w:tr w:rsidR="00C00448">
        <w:trPr>
          <w:trHeight w:val="264"/>
        </w:trPr>
        <w:tc>
          <w:tcPr>
            <w:tcW w:w="0" w:type="auto"/>
            <w:vMerge/>
            <w:tcBorders>
              <w:top w:val="nil"/>
              <w:left w:val="single" w:sz="12" w:space="0" w:color="000000"/>
              <w:bottom w:val="single" w:sz="4" w:space="0" w:color="000000"/>
              <w:right w:val="single" w:sz="4" w:space="0" w:color="000000"/>
            </w:tcBorders>
            <w:vAlign w:val="bottom"/>
          </w:tcPr>
          <w:p w:rsidR="00C00448" w:rsidRDefault="00C004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pPr>
            <w:r>
              <w:rPr>
                <w:b/>
              </w:rPr>
              <w:t xml:space="preserve">В-446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108" w:right="0" w:firstLine="0"/>
            </w:pPr>
            <w:r>
              <w:rPr>
                <w:b/>
              </w:rPr>
              <w:t xml:space="preserve">В-436 </w:t>
            </w:r>
          </w:p>
        </w:tc>
        <w:tc>
          <w:tcPr>
            <w:tcW w:w="0" w:type="auto"/>
            <w:vMerge/>
            <w:tcBorders>
              <w:top w:val="nil"/>
              <w:left w:val="double" w:sz="12"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pPr>
            <w:r>
              <w:rPr>
                <w:b/>
              </w:rPr>
              <w:t xml:space="preserve">В-446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b/>
              </w:rPr>
              <w:t xml:space="preserve">В-436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1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21333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pPr>
            <w:r>
              <w:rPr>
                <w:sz w:val="20"/>
              </w:rPr>
              <w:t xml:space="preserve">Honda GX 160 K1QXB 5,5 л.с.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21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10101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tabs>
                <w:tab w:val="right" w:pos="1567"/>
              </w:tabs>
              <w:spacing w:after="0" w:line="259" w:lineRule="auto"/>
              <w:ind w:left="0" w:right="0" w:firstLine="0"/>
              <w:jc w:val="left"/>
            </w:pPr>
            <w:r>
              <w:rPr>
                <w:sz w:val="20"/>
              </w:rPr>
              <w:t xml:space="preserve">Винт </w:t>
            </w:r>
            <w:r>
              <w:rPr>
                <w:sz w:val="20"/>
              </w:rPr>
              <w:tab/>
              <w:t xml:space="preserve">с </w:t>
            </w:r>
          </w:p>
          <w:p w:rsidR="00C00448" w:rsidRDefault="009D4327">
            <w:pPr>
              <w:spacing w:after="0" w:line="259" w:lineRule="auto"/>
              <w:ind w:left="108" w:right="0" w:firstLine="0"/>
              <w:jc w:val="left"/>
            </w:pPr>
            <w:r>
              <w:rPr>
                <w:sz w:val="20"/>
              </w:rPr>
              <w:t xml:space="preserve">плоской головкой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21334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pPr>
            <w:r>
              <w:rPr>
                <w:sz w:val="20"/>
              </w:rPr>
              <w:t xml:space="preserve">Honda GX270 K1QАB 9 л.с.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10107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tabs>
                <w:tab w:val="right" w:pos="1567"/>
              </w:tabs>
              <w:spacing w:after="0" w:line="259" w:lineRule="auto"/>
              <w:ind w:left="0" w:right="0" w:firstLine="0"/>
              <w:jc w:val="left"/>
            </w:pPr>
            <w:r>
              <w:rPr>
                <w:sz w:val="20"/>
              </w:rPr>
              <w:t xml:space="preserve">Винт </w:t>
            </w:r>
            <w:r>
              <w:rPr>
                <w:sz w:val="20"/>
              </w:rPr>
              <w:tab/>
              <w:t xml:space="preserve">с </w:t>
            </w:r>
          </w:p>
          <w:p w:rsidR="00C00448" w:rsidRDefault="009D4327">
            <w:pPr>
              <w:spacing w:after="0" w:line="259" w:lineRule="auto"/>
              <w:ind w:left="108" w:right="0" w:firstLine="0"/>
              <w:jc w:val="left"/>
            </w:pPr>
            <w:r>
              <w:rPr>
                <w:sz w:val="20"/>
              </w:rPr>
              <w:t xml:space="preserve">плоской головкой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4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21321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pPr>
            <w:r>
              <w:rPr>
                <w:sz w:val="20"/>
              </w:rPr>
              <w:t xml:space="preserve">Honda GX340 K1QАB 11 л.с.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22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20114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Монтажные пластины (GX270)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4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10706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2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2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20128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Монтажные пластины (W1280)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6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21005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Муфта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20117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Монтажные пластины (GX160)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21006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Муфта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20121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Монтажные пластины (GX340/EH-30)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21207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Муфта (медленное движение)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23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10903 </w:t>
            </w:r>
          </w:p>
        </w:tc>
        <w:tc>
          <w:tcPr>
            <w:tcW w:w="1196"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Винт плоской головкой </w:t>
            </w:r>
          </w:p>
        </w:tc>
        <w:tc>
          <w:tcPr>
            <w:tcW w:w="425" w:type="dxa"/>
            <w:tcBorders>
              <w:top w:val="single" w:sz="4" w:space="0" w:color="000000"/>
              <w:left w:val="nil"/>
              <w:bottom w:val="single" w:sz="4" w:space="0" w:color="000000"/>
              <w:right w:val="single" w:sz="4" w:space="0" w:color="000000"/>
            </w:tcBorders>
          </w:tcPr>
          <w:p w:rsidR="00C00448" w:rsidRDefault="009D4327">
            <w:pPr>
              <w:spacing w:after="0" w:line="259" w:lineRule="auto"/>
              <w:ind w:left="0" w:right="59" w:firstLine="0"/>
              <w:jc w:val="right"/>
            </w:pPr>
            <w:r>
              <w:rPr>
                <w:sz w:val="20"/>
              </w:rPr>
              <w:t xml:space="preserve">с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8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7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50117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Установочный 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2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2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10916 </w:t>
            </w:r>
          </w:p>
        </w:tc>
        <w:tc>
          <w:tcPr>
            <w:tcW w:w="1196"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Винт плоской головкой </w:t>
            </w:r>
          </w:p>
        </w:tc>
        <w:tc>
          <w:tcPr>
            <w:tcW w:w="425" w:type="dxa"/>
            <w:tcBorders>
              <w:top w:val="single" w:sz="4" w:space="0" w:color="000000"/>
              <w:left w:val="nil"/>
              <w:bottom w:val="single" w:sz="4" w:space="0" w:color="000000"/>
              <w:right w:val="single" w:sz="4" w:space="0" w:color="000000"/>
            </w:tcBorders>
          </w:tcPr>
          <w:p w:rsidR="00C00448" w:rsidRDefault="009D4327">
            <w:pPr>
              <w:spacing w:after="0" w:line="259" w:lineRule="auto"/>
              <w:ind w:left="0" w:right="59" w:firstLine="0"/>
              <w:jc w:val="right"/>
            </w:pPr>
            <w:r>
              <w:rPr>
                <w:sz w:val="20"/>
              </w:rPr>
              <w:t xml:space="preserve">с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8 </w:t>
            </w:r>
          </w:p>
        </w:tc>
      </w:tr>
      <w:tr w:rsidR="00C00448">
        <w:trPr>
          <w:trHeight w:val="47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8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11015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Л</w:t>
            </w:r>
            <w:r>
              <w:rPr>
                <w:sz w:val="20"/>
              </w:rPr>
              <w:t xml:space="preserve">ицевая панель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24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10929 </w:t>
            </w:r>
          </w:p>
        </w:tc>
        <w:tc>
          <w:tcPr>
            <w:tcW w:w="1196"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Крышка </w:t>
            </w:r>
          </w:p>
        </w:tc>
        <w:tc>
          <w:tcPr>
            <w:tcW w:w="425"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11026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Лицевая панель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10917 </w:t>
            </w:r>
          </w:p>
        </w:tc>
        <w:tc>
          <w:tcPr>
            <w:tcW w:w="1196"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Крышка </w:t>
            </w:r>
          </w:p>
        </w:tc>
        <w:tc>
          <w:tcPr>
            <w:tcW w:w="425"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9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11014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К</w:t>
            </w:r>
            <w:r>
              <w:rPr>
                <w:sz w:val="20"/>
              </w:rPr>
              <w:t xml:space="preserve">олодка </w:t>
            </w:r>
          </w:p>
          <w:p w:rsidR="00C00448" w:rsidRDefault="009D4327">
            <w:pPr>
              <w:spacing w:after="0" w:line="259" w:lineRule="auto"/>
              <w:ind w:left="108" w:right="0" w:firstLine="0"/>
              <w:jc w:val="left"/>
            </w:pPr>
            <w:r>
              <w:rPr>
                <w:sz w:val="20"/>
              </w:rPr>
              <w:t>металлическа</w:t>
            </w:r>
          </w:p>
          <w:p w:rsidR="00C00448" w:rsidRDefault="009D4327">
            <w:pPr>
              <w:spacing w:after="0" w:line="259" w:lineRule="auto"/>
              <w:ind w:left="108" w:right="0" w:firstLine="0"/>
              <w:jc w:val="left"/>
            </w:pPr>
            <w:r>
              <w:rPr>
                <w:sz w:val="20"/>
              </w:rPr>
              <w:t xml:space="preserve">я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4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25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10933 </w:t>
            </w:r>
          </w:p>
        </w:tc>
        <w:tc>
          <w:tcPr>
            <w:tcW w:w="1196"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Сальник </w:t>
            </w:r>
          </w:p>
          <w:p w:rsidR="00C00448" w:rsidRDefault="009D4327">
            <w:pPr>
              <w:spacing w:after="0" w:line="259" w:lineRule="auto"/>
              <w:ind w:left="108" w:right="0" w:firstLine="0"/>
              <w:jc w:val="left"/>
            </w:pPr>
            <w:r>
              <w:rPr>
                <w:sz w:val="20"/>
              </w:rPr>
              <w:t xml:space="preserve">(.003”) </w:t>
            </w:r>
          </w:p>
        </w:tc>
        <w:tc>
          <w:tcPr>
            <w:tcW w:w="425"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49" w:right="0" w:firstLine="0"/>
              <w:jc w:val="center"/>
            </w:pPr>
            <w:r>
              <w:rPr>
                <w:sz w:val="20"/>
              </w:rPr>
              <w:t xml:space="preserve">A/R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11025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Ко</w:t>
            </w:r>
            <w:r>
              <w:rPr>
                <w:sz w:val="20"/>
              </w:rPr>
              <w:t xml:space="preserve">лодка </w:t>
            </w:r>
          </w:p>
          <w:p w:rsidR="00C00448" w:rsidRDefault="009D4327">
            <w:pPr>
              <w:spacing w:after="0" w:line="259" w:lineRule="auto"/>
              <w:ind w:left="108" w:right="0" w:firstLine="0"/>
              <w:jc w:val="left"/>
            </w:pPr>
            <w:r>
              <w:rPr>
                <w:sz w:val="20"/>
              </w:rPr>
              <w:t>металлическа</w:t>
            </w:r>
          </w:p>
          <w:p w:rsidR="00C00448" w:rsidRDefault="009D4327">
            <w:pPr>
              <w:spacing w:after="0" w:line="259" w:lineRule="auto"/>
              <w:ind w:left="108" w:right="0" w:firstLine="0"/>
              <w:jc w:val="left"/>
            </w:pPr>
            <w:r>
              <w:rPr>
                <w:sz w:val="20"/>
              </w:rPr>
              <w:t xml:space="preserve">я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10935 </w:t>
            </w:r>
          </w:p>
        </w:tc>
        <w:tc>
          <w:tcPr>
            <w:tcW w:w="1196"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Сальник </w:t>
            </w:r>
          </w:p>
          <w:p w:rsidR="00C00448" w:rsidRDefault="009D4327">
            <w:pPr>
              <w:spacing w:after="0" w:line="259" w:lineRule="auto"/>
              <w:ind w:left="108" w:right="0" w:firstLine="0"/>
              <w:jc w:val="left"/>
            </w:pPr>
            <w:r>
              <w:rPr>
                <w:sz w:val="20"/>
              </w:rPr>
              <w:t xml:space="preserve">(.005”) </w:t>
            </w:r>
          </w:p>
        </w:tc>
        <w:tc>
          <w:tcPr>
            <w:tcW w:w="425"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49" w:right="0" w:firstLine="0"/>
              <w:jc w:val="center"/>
            </w:pPr>
            <w:r>
              <w:rPr>
                <w:sz w:val="20"/>
              </w:rPr>
              <w:t xml:space="preserve">A/R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10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11013 </w:t>
            </w:r>
          </w:p>
        </w:tc>
        <w:tc>
          <w:tcPr>
            <w:tcW w:w="1231"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Пружина </w:t>
            </w:r>
          </w:p>
        </w:tc>
        <w:tc>
          <w:tcPr>
            <w:tcW w:w="390"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10937 </w:t>
            </w:r>
          </w:p>
        </w:tc>
        <w:tc>
          <w:tcPr>
            <w:tcW w:w="1196"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Сальник </w:t>
            </w:r>
          </w:p>
          <w:p w:rsidR="00C00448" w:rsidRDefault="009D4327">
            <w:pPr>
              <w:spacing w:after="0" w:line="259" w:lineRule="auto"/>
              <w:ind w:left="108" w:right="0" w:firstLine="0"/>
              <w:jc w:val="left"/>
            </w:pPr>
            <w:r>
              <w:rPr>
                <w:sz w:val="20"/>
              </w:rPr>
              <w:t xml:space="preserve">(.003”) </w:t>
            </w:r>
          </w:p>
        </w:tc>
        <w:tc>
          <w:tcPr>
            <w:tcW w:w="425"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49" w:right="0" w:firstLine="0"/>
              <w:jc w:val="center"/>
            </w:pPr>
            <w:r>
              <w:rPr>
                <w:sz w:val="20"/>
              </w:rPr>
              <w:t xml:space="preserve">A/R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11024 </w:t>
            </w:r>
          </w:p>
        </w:tc>
        <w:tc>
          <w:tcPr>
            <w:tcW w:w="1231"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Пружина </w:t>
            </w:r>
          </w:p>
        </w:tc>
        <w:tc>
          <w:tcPr>
            <w:tcW w:w="390"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10939 </w:t>
            </w:r>
          </w:p>
        </w:tc>
        <w:tc>
          <w:tcPr>
            <w:tcW w:w="1196"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Сальник </w:t>
            </w:r>
          </w:p>
          <w:p w:rsidR="00C00448" w:rsidRDefault="009D4327">
            <w:pPr>
              <w:spacing w:after="0" w:line="259" w:lineRule="auto"/>
              <w:ind w:left="108" w:right="0" w:firstLine="0"/>
              <w:jc w:val="left"/>
            </w:pPr>
            <w:r>
              <w:rPr>
                <w:sz w:val="20"/>
              </w:rPr>
              <w:t xml:space="preserve">(.005”) </w:t>
            </w:r>
          </w:p>
        </w:tc>
        <w:tc>
          <w:tcPr>
            <w:tcW w:w="425"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49" w:right="0" w:firstLine="0"/>
              <w:jc w:val="center"/>
            </w:pPr>
            <w:r>
              <w:rPr>
                <w:sz w:val="20"/>
              </w:rPr>
              <w:t xml:space="preserve">-A/R </w:t>
            </w:r>
          </w:p>
        </w:tc>
      </w:tr>
      <w:tr w:rsidR="00C00448">
        <w:trPr>
          <w:trHeight w:val="469"/>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11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11012 </w:t>
            </w:r>
          </w:p>
        </w:tc>
        <w:tc>
          <w:tcPr>
            <w:tcW w:w="1231"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Втулка </w:t>
            </w:r>
          </w:p>
        </w:tc>
        <w:tc>
          <w:tcPr>
            <w:tcW w:w="390"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26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10909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Перепускной клапан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11023 </w:t>
            </w:r>
          </w:p>
        </w:tc>
        <w:tc>
          <w:tcPr>
            <w:tcW w:w="1231"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Вт</w:t>
            </w:r>
            <w:r>
              <w:rPr>
                <w:sz w:val="20"/>
              </w:rPr>
              <w:t xml:space="preserve">улка </w:t>
            </w:r>
          </w:p>
        </w:tc>
        <w:tc>
          <w:tcPr>
            <w:tcW w:w="390"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27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10910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Штифт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4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12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21046 </w:t>
            </w:r>
          </w:p>
        </w:tc>
        <w:tc>
          <w:tcPr>
            <w:tcW w:w="1231"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Барабан втулкой) </w:t>
            </w:r>
          </w:p>
        </w:tc>
        <w:tc>
          <w:tcPr>
            <w:tcW w:w="390" w:type="dxa"/>
            <w:tcBorders>
              <w:top w:val="single" w:sz="4" w:space="0" w:color="000000"/>
              <w:left w:val="nil"/>
              <w:bottom w:val="single" w:sz="4" w:space="0" w:color="000000"/>
              <w:right w:val="single" w:sz="4" w:space="0" w:color="000000"/>
            </w:tcBorders>
          </w:tcPr>
          <w:p w:rsidR="00C00448" w:rsidRDefault="009D4327">
            <w:pPr>
              <w:spacing w:after="0" w:line="259" w:lineRule="auto"/>
              <w:ind w:left="0" w:right="0" w:firstLine="0"/>
            </w:pPr>
            <w:r>
              <w:rPr>
                <w:sz w:val="20"/>
              </w:rPr>
              <w:t xml:space="preserve">(со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28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11029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Штифт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21022 </w:t>
            </w:r>
          </w:p>
        </w:tc>
        <w:tc>
          <w:tcPr>
            <w:tcW w:w="1231"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Ба</w:t>
            </w:r>
            <w:r>
              <w:rPr>
                <w:sz w:val="20"/>
              </w:rPr>
              <w:t xml:space="preserve">рабан втулкой) </w:t>
            </w:r>
          </w:p>
        </w:tc>
        <w:tc>
          <w:tcPr>
            <w:tcW w:w="390" w:type="dxa"/>
            <w:tcBorders>
              <w:top w:val="single" w:sz="4" w:space="0" w:color="000000"/>
              <w:left w:val="nil"/>
              <w:bottom w:val="single" w:sz="4" w:space="0" w:color="000000"/>
              <w:right w:val="single" w:sz="4" w:space="0" w:color="000000"/>
            </w:tcBorders>
          </w:tcPr>
          <w:p w:rsidR="00C00448" w:rsidRDefault="009D4327">
            <w:pPr>
              <w:spacing w:after="0" w:line="259" w:lineRule="auto"/>
              <w:ind w:left="0" w:right="0" w:firstLine="0"/>
            </w:pPr>
            <w:r>
              <w:rPr>
                <w:sz w:val="20"/>
              </w:rPr>
              <w:t xml:space="preserve">(со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29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10808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Контргайка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13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11044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Подшипник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30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10919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Шайба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2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2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11020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Подшипник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31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10901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Гайка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35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14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11045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Вал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32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10311 </w:t>
            </w:r>
          </w:p>
        </w:tc>
        <w:tc>
          <w:tcPr>
            <w:tcW w:w="1621" w:type="dxa"/>
            <w:gridSpan w:val="2"/>
            <w:vMerge w:val="restart"/>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Вилка регулировки лопастей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35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11021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Вал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10312 </w:t>
            </w:r>
          </w:p>
        </w:tc>
        <w:tc>
          <w:tcPr>
            <w:tcW w:w="0" w:type="auto"/>
            <w:gridSpan w:val="2"/>
            <w:vMerge/>
            <w:tcBorders>
              <w:top w:val="nil"/>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15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11003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Шпонка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33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10913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Стопорное кольцо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2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11206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Шпонка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10922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Стопорное кольцо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2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51" w:right="0" w:firstLine="0"/>
              <w:jc w:val="center"/>
            </w:pPr>
            <w:r>
              <w:rPr>
                <w:sz w:val="20"/>
              </w:rPr>
              <w:t xml:space="preserve">16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10901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Гайка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49" w:right="0" w:firstLine="0"/>
              <w:jc w:val="center"/>
            </w:pPr>
            <w:r>
              <w:rPr>
                <w:sz w:val="20"/>
              </w:rPr>
              <w:t xml:space="preserve">13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9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50" w:right="0" w:firstLine="0"/>
              <w:jc w:val="center"/>
            </w:pPr>
            <w:r>
              <w:rPr>
                <w:sz w:val="20"/>
              </w:rPr>
              <w:t xml:space="preserve">34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10194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Штифт </w:t>
            </w:r>
            <w:r>
              <w:rPr>
                <w:sz w:val="20"/>
              </w:rPr>
              <w:tab/>
              <w:t xml:space="preserve">ручки хомута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2" w:right="0"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6" w:right="0"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10915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Гайка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6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10923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Штифт </w:t>
            </w:r>
            <w:r>
              <w:rPr>
                <w:sz w:val="20"/>
              </w:rPr>
              <w:tab/>
              <w:t xml:space="preserve">ручки хомута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bl>
    <w:p w:rsidR="00C00448" w:rsidRDefault="00C00448">
      <w:pPr>
        <w:spacing w:after="0" w:line="259" w:lineRule="auto"/>
        <w:ind w:left="-720" w:right="642" w:firstLine="0"/>
        <w:jc w:val="left"/>
      </w:pPr>
    </w:p>
    <w:tbl>
      <w:tblPr>
        <w:tblStyle w:val="TableGrid"/>
        <w:tblW w:w="10190" w:type="dxa"/>
        <w:tblInd w:w="-360" w:type="dxa"/>
        <w:tblCellMar>
          <w:top w:w="45" w:type="dxa"/>
          <w:left w:w="108" w:type="dxa"/>
          <w:bottom w:w="0" w:type="dxa"/>
          <w:right w:w="54" w:type="dxa"/>
        </w:tblCellMar>
        <w:tblLook w:val="04A0" w:firstRow="1" w:lastRow="0" w:firstColumn="1" w:lastColumn="0" w:noHBand="0" w:noVBand="1"/>
      </w:tblPr>
      <w:tblGrid>
        <w:gridCol w:w="900"/>
        <w:gridCol w:w="900"/>
        <w:gridCol w:w="1621"/>
        <w:gridCol w:w="859"/>
        <w:gridCol w:w="854"/>
        <w:gridCol w:w="788"/>
        <w:gridCol w:w="919"/>
        <w:gridCol w:w="1621"/>
        <w:gridCol w:w="845"/>
        <w:gridCol w:w="884"/>
      </w:tblGrid>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17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10902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Пружинная шайба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9" w:firstLine="0"/>
              <w:jc w:val="center"/>
            </w:pPr>
            <w:r>
              <w:rPr>
                <w:sz w:val="20"/>
              </w:rPr>
              <w:t xml:space="preserve">13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9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35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10926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Штифт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47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10402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Пружинная шайба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6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10942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Штифт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18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10112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Колпачок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8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8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37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10931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Кольцо «О»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19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10113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Резиновая втулка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8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8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38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10108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Самозащелкивающаяся гайка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20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10403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8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53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10608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Шпонка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39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10930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Стекло</w:t>
            </w:r>
            <w:r>
              <w:rPr>
                <w:sz w:val="20"/>
              </w:rPr>
              <w:t xml:space="preserve">уровень масла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54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10610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Сальник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40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10215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Наконечник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10621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Сальник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10226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Наконечник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55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10611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Наконечник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41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10209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Сальник </w:t>
            </w:r>
          </w:p>
          <w:p w:rsidR="00C00448" w:rsidRDefault="009D4327">
            <w:pPr>
              <w:spacing w:after="0" w:line="259" w:lineRule="auto"/>
              <w:ind w:left="0" w:right="0" w:firstLine="0"/>
              <w:jc w:val="left"/>
            </w:pPr>
            <w:r>
              <w:rPr>
                <w:sz w:val="20"/>
              </w:rPr>
              <w:t xml:space="preserve">(.003”)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9" w:firstLine="0"/>
              <w:jc w:val="center"/>
            </w:pPr>
            <w:r>
              <w:rPr>
                <w:sz w:val="20"/>
              </w:rPr>
              <w:t xml:space="preserve">A/R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10622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Наконечник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10212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Сальник </w:t>
            </w:r>
          </w:p>
          <w:p w:rsidR="00C00448" w:rsidRDefault="009D4327">
            <w:pPr>
              <w:spacing w:after="0" w:line="259" w:lineRule="auto"/>
              <w:ind w:left="0" w:right="0" w:firstLine="0"/>
              <w:jc w:val="left"/>
            </w:pPr>
            <w:r>
              <w:rPr>
                <w:sz w:val="20"/>
              </w:rPr>
              <w:t xml:space="preserve">(.005”)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9" w:firstLine="0"/>
              <w:jc w:val="center"/>
            </w:pPr>
            <w:r>
              <w:rPr>
                <w:sz w:val="20"/>
              </w:rPr>
              <w:t xml:space="preserve">A/R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56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10612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Упорный подшипник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47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10210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Сальник </w:t>
            </w:r>
          </w:p>
          <w:p w:rsidR="00C00448" w:rsidRDefault="009D4327">
            <w:pPr>
              <w:spacing w:after="0" w:line="259" w:lineRule="auto"/>
              <w:ind w:left="0" w:right="0" w:firstLine="0"/>
              <w:jc w:val="left"/>
            </w:pPr>
            <w:r>
              <w:rPr>
                <w:sz w:val="20"/>
              </w:rPr>
              <w:t xml:space="preserve">(.010”)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9" w:firstLine="0"/>
              <w:jc w:val="center"/>
            </w:pPr>
            <w:r>
              <w:rPr>
                <w:sz w:val="20"/>
              </w:rPr>
              <w:t xml:space="preserve">A/R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10623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Упорный подшипник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10221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Сальник </w:t>
            </w:r>
          </w:p>
          <w:p w:rsidR="00C00448" w:rsidRDefault="009D4327">
            <w:pPr>
              <w:spacing w:after="0" w:line="259" w:lineRule="auto"/>
              <w:ind w:left="0" w:right="0" w:firstLine="0"/>
              <w:jc w:val="left"/>
            </w:pPr>
            <w:r>
              <w:rPr>
                <w:sz w:val="20"/>
              </w:rPr>
              <w:t xml:space="preserve">(.003”)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9" w:firstLine="0"/>
              <w:jc w:val="center"/>
            </w:pPr>
            <w:r>
              <w:rPr>
                <w:sz w:val="20"/>
              </w:rPr>
              <w:t xml:space="preserve">A/R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57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10625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Прессовочная панель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10225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Сальник </w:t>
            </w:r>
          </w:p>
          <w:p w:rsidR="00C00448" w:rsidRDefault="009D4327">
            <w:pPr>
              <w:spacing w:after="0" w:line="259" w:lineRule="auto"/>
              <w:ind w:left="0" w:right="0" w:firstLine="0"/>
              <w:jc w:val="left"/>
            </w:pPr>
            <w:r>
              <w:rPr>
                <w:sz w:val="20"/>
              </w:rPr>
              <w:t xml:space="preserve">(.005”)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9" w:firstLine="0"/>
              <w:jc w:val="center"/>
            </w:pPr>
            <w:r>
              <w:rPr>
                <w:sz w:val="20"/>
              </w:rPr>
              <w:t xml:space="preserve">A/R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10624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Прессовочная панель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10216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Сальник </w:t>
            </w:r>
          </w:p>
          <w:p w:rsidR="00C00448" w:rsidRDefault="009D4327">
            <w:pPr>
              <w:spacing w:after="0" w:line="259" w:lineRule="auto"/>
              <w:ind w:left="0" w:right="0" w:firstLine="0"/>
              <w:jc w:val="left"/>
            </w:pPr>
            <w:r>
              <w:rPr>
                <w:sz w:val="20"/>
              </w:rPr>
              <w:t xml:space="preserve">(.010”)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9" w:firstLine="0"/>
              <w:jc w:val="center"/>
            </w:pPr>
            <w:r>
              <w:rPr>
                <w:sz w:val="20"/>
              </w:rPr>
              <w:t xml:space="preserve">A/R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58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10853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Крестовина (масло)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42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10228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Кольцо «О»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2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10820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Крестовина (жир)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10227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Кольцо «О»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2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10854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Крестовина (масло)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43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10928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Расположение редуктора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10810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Крестовина (жир)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7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10921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Расположение редуктора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59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Жировой фитинг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93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44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10601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tabs>
                <w:tab w:val="center" w:pos="222"/>
                <w:tab w:val="center" w:pos="1350"/>
              </w:tabs>
              <w:spacing w:after="0" w:line="259" w:lineRule="auto"/>
              <w:ind w:left="0" w:right="0" w:firstLine="0"/>
              <w:jc w:val="left"/>
            </w:pPr>
            <w:r>
              <w:rPr>
                <w:rFonts w:ascii="Calibri" w:eastAsia="Calibri" w:hAnsi="Calibri" w:cs="Calibri"/>
              </w:rPr>
              <w:tab/>
            </w:r>
            <w:r>
              <w:rPr>
                <w:sz w:val="20"/>
              </w:rPr>
              <w:t xml:space="preserve">Винт </w:t>
            </w:r>
            <w:r>
              <w:rPr>
                <w:sz w:val="20"/>
              </w:rPr>
              <w:tab/>
              <w:t xml:space="preserve">с </w:t>
            </w:r>
          </w:p>
          <w:p w:rsidR="00C00448" w:rsidRDefault="009D4327">
            <w:pPr>
              <w:spacing w:after="0" w:line="259" w:lineRule="auto"/>
              <w:ind w:left="0" w:right="0" w:firstLine="0"/>
              <w:jc w:val="left"/>
            </w:pPr>
            <w:r>
              <w:rPr>
                <w:sz w:val="20"/>
              </w:rPr>
              <w:t xml:space="preserve">плоской головкой (левый)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60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10822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Резиновая заглушка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45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10602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Прессовочная шайба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61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10823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Резиновая заглушка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10613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Прессовочная шайба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62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46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10603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Наружное кольцо подшипника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10812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47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10614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Наружное кольцо подшипника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63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Стопорная шайба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48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10605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Бронзовая шестерня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10814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Стопорная шайба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10616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Бронзовая шестерня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58" w:firstLine="0"/>
              <w:jc w:val="center"/>
            </w:pPr>
            <w:r>
              <w:rPr>
                <w:sz w:val="20"/>
              </w:rPr>
              <w:t xml:space="preserve">64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Звездочная шайба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49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20607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Детали главного вала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65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Колпачковая гайка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20618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Детали главного вала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66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tabs>
                <w:tab w:val="center" w:pos="224"/>
                <w:tab w:val="center" w:pos="1353"/>
              </w:tabs>
              <w:spacing w:after="0" w:line="259" w:lineRule="auto"/>
              <w:ind w:left="0" w:right="0" w:firstLine="0"/>
              <w:jc w:val="left"/>
            </w:pPr>
            <w:r>
              <w:rPr>
                <w:rFonts w:ascii="Calibri" w:eastAsia="Calibri" w:hAnsi="Calibri" w:cs="Calibri"/>
              </w:rPr>
              <w:tab/>
            </w:r>
            <w:r>
              <w:rPr>
                <w:sz w:val="20"/>
              </w:rPr>
              <w:t xml:space="preserve">Болт </w:t>
            </w:r>
            <w:r>
              <w:rPr>
                <w:sz w:val="20"/>
              </w:rPr>
              <w:tab/>
              <w:t xml:space="preserve">с </w:t>
            </w:r>
          </w:p>
          <w:p w:rsidR="00C00448" w:rsidRDefault="009D4327">
            <w:pPr>
              <w:spacing w:after="0" w:line="259" w:lineRule="auto"/>
              <w:ind w:left="0" w:right="0" w:firstLine="0"/>
              <w:jc w:val="left"/>
            </w:pPr>
            <w:r>
              <w:rPr>
                <w:sz w:val="20"/>
              </w:rPr>
              <w:t xml:space="preserve">квадратным подголовком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50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10606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Шарико- подшипник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67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Контргайка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929"/>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10617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Шарикоподшипник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68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1" w:line="259" w:lineRule="auto"/>
              <w:ind w:left="0" w:right="0" w:firstLine="0"/>
              <w:jc w:val="left"/>
            </w:pPr>
            <w:r>
              <w:rPr>
                <w:sz w:val="20"/>
              </w:rPr>
              <w:t xml:space="preserve">Установочный </w:t>
            </w:r>
          </w:p>
          <w:p w:rsidR="00C00448" w:rsidRDefault="009D4327">
            <w:pPr>
              <w:tabs>
                <w:tab w:val="center" w:pos="209"/>
                <w:tab w:val="center" w:pos="1350"/>
              </w:tabs>
              <w:spacing w:after="0" w:line="259" w:lineRule="auto"/>
              <w:ind w:left="0" w:right="0" w:firstLine="0"/>
              <w:jc w:val="left"/>
            </w:pPr>
            <w:r>
              <w:rPr>
                <w:rFonts w:ascii="Calibri" w:eastAsia="Calibri" w:hAnsi="Calibri" w:cs="Calibri"/>
              </w:rPr>
              <w:tab/>
            </w:r>
            <w:r>
              <w:rPr>
                <w:sz w:val="20"/>
              </w:rPr>
              <w:t xml:space="preserve">винт </w:t>
            </w:r>
            <w:r>
              <w:rPr>
                <w:sz w:val="20"/>
              </w:rPr>
              <w:tab/>
              <w:t xml:space="preserve">с </w:t>
            </w:r>
          </w:p>
          <w:p w:rsidR="00C00448" w:rsidRDefault="009D4327">
            <w:pPr>
              <w:spacing w:after="0" w:line="259" w:lineRule="auto"/>
              <w:ind w:left="0" w:right="0" w:firstLine="0"/>
              <w:jc w:val="left"/>
            </w:pPr>
            <w:r>
              <w:rPr>
                <w:sz w:val="20"/>
              </w:rPr>
              <w:t xml:space="preserve">квадратной головкой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51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10609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Сегментная шпонка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69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Контргайка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2" w:firstLine="0"/>
              <w:jc w:val="center"/>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10619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Сегментная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70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10819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Подъемный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bl>
    <w:p w:rsidR="00C00448" w:rsidRDefault="00C00448">
      <w:pPr>
        <w:spacing w:after="0" w:line="259" w:lineRule="auto"/>
        <w:ind w:left="-720" w:right="642" w:firstLine="0"/>
        <w:jc w:val="left"/>
      </w:pPr>
    </w:p>
    <w:tbl>
      <w:tblPr>
        <w:tblStyle w:val="TableGrid"/>
        <w:tblW w:w="10190" w:type="dxa"/>
        <w:tblInd w:w="-360" w:type="dxa"/>
        <w:tblCellMar>
          <w:top w:w="45" w:type="dxa"/>
          <w:left w:w="108" w:type="dxa"/>
          <w:bottom w:w="0" w:type="dxa"/>
          <w:right w:w="54" w:type="dxa"/>
        </w:tblCellMar>
        <w:tblLook w:val="04A0" w:firstRow="1" w:lastRow="0" w:firstColumn="1" w:lastColumn="0" w:noHBand="0" w:noVBand="1"/>
      </w:tblPr>
      <w:tblGrid>
        <w:gridCol w:w="900"/>
        <w:gridCol w:w="900"/>
        <w:gridCol w:w="1621"/>
        <w:gridCol w:w="859"/>
        <w:gridCol w:w="854"/>
        <w:gridCol w:w="788"/>
        <w:gridCol w:w="919"/>
        <w:gridCol w:w="1621"/>
        <w:gridCol w:w="845"/>
        <w:gridCol w:w="884"/>
      </w:tblGrid>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шпонка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854" w:type="dxa"/>
            <w:tcBorders>
              <w:top w:val="single" w:sz="4" w:space="0" w:color="000000"/>
              <w:left w:val="single" w:sz="4" w:space="0" w:color="000000"/>
              <w:bottom w:val="single" w:sz="4" w:space="0" w:color="000000"/>
              <w:right w:val="double" w:sz="12" w:space="0" w:color="000000"/>
            </w:tcBorders>
          </w:tcPr>
          <w:p w:rsidR="00C00448" w:rsidRDefault="00C00448">
            <w:pPr>
              <w:spacing w:after="160" w:line="259" w:lineRule="auto"/>
              <w:ind w:left="0" w:right="0" w:firstLine="0"/>
              <w:jc w:val="left"/>
            </w:pPr>
          </w:p>
        </w:tc>
        <w:tc>
          <w:tcPr>
            <w:tcW w:w="788" w:type="dxa"/>
            <w:tcBorders>
              <w:top w:val="single" w:sz="4" w:space="0" w:color="000000"/>
              <w:left w:val="double" w:sz="12"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919"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рычаг </w:t>
            </w:r>
          </w:p>
        </w:tc>
        <w:tc>
          <w:tcPr>
            <w:tcW w:w="845"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884"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57" w:firstLine="0"/>
              <w:jc w:val="center"/>
            </w:pPr>
            <w:r>
              <w:rPr>
                <w:sz w:val="20"/>
              </w:rPr>
              <w:t xml:space="preserve">52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10607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Главный вал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10817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Подъемный рычаг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929"/>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10618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Главный вал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p w:rsidR="00C00448" w:rsidRDefault="009D4327">
            <w:pPr>
              <w:spacing w:after="0" w:line="259" w:lineRule="auto"/>
              <w:ind w:left="0" w:right="0" w:firstLine="0"/>
              <w:jc w:val="left"/>
            </w:pPr>
            <w:r>
              <w:rPr>
                <w:sz w:val="20"/>
              </w:rPr>
              <w:t xml:space="preserve"> </w:t>
            </w:r>
          </w:p>
          <w:p w:rsidR="00C00448" w:rsidRDefault="009D4327">
            <w:pPr>
              <w:spacing w:after="0" w:line="259" w:lineRule="auto"/>
              <w:ind w:left="0" w:right="0" w:firstLine="0"/>
              <w:jc w:val="left"/>
            </w:pPr>
            <w:r>
              <w:rPr>
                <w:sz w:val="20"/>
              </w:rPr>
              <w:t xml:space="preserve"> </w:t>
            </w:r>
          </w:p>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71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10401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w:t>
            </w:r>
            <w:r>
              <w:rPr>
                <w:sz w:val="20"/>
              </w:rPr>
              <w:tab/>
              <w:t xml:space="preserve">(метрик 10452)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11071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tabs>
                <w:tab w:val="center" w:pos="283"/>
                <w:tab w:val="center" w:pos="1319"/>
              </w:tabs>
              <w:spacing w:after="0" w:line="259" w:lineRule="auto"/>
              <w:ind w:left="0" w:right="0" w:firstLine="0"/>
              <w:jc w:val="left"/>
            </w:pPr>
            <w:r>
              <w:rPr>
                <w:rFonts w:ascii="Calibri" w:eastAsia="Calibri" w:hAnsi="Calibri" w:cs="Calibri"/>
              </w:rPr>
              <w:tab/>
            </w:r>
            <w:r>
              <w:rPr>
                <w:sz w:val="20"/>
              </w:rPr>
              <w:t xml:space="preserve">Скоба </w:t>
            </w:r>
            <w:r>
              <w:rPr>
                <w:sz w:val="20"/>
              </w:rPr>
              <w:tab/>
              <w:t xml:space="preserve">(с </w:t>
            </w:r>
          </w:p>
          <w:p w:rsidR="00C00448" w:rsidRDefault="009D4327">
            <w:pPr>
              <w:spacing w:after="0" w:line="259" w:lineRule="auto"/>
              <w:ind w:left="0" w:right="0" w:firstLine="0"/>
              <w:jc w:val="left"/>
            </w:pPr>
            <w:r>
              <w:rPr>
                <w:sz w:val="20"/>
              </w:rPr>
              <w:t xml:space="preserve">11107)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72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10402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Пружинная шайба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8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9" w:firstLine="0"/>
              <w:jc w:val="center"/>
            </w:pPr>
            <w:r>
              <w:rPr>
                <w:sz w:val="20"/>
              </w:rPr>
              <w:t xml:space="preserve">14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86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10233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Наконечник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73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10403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(метрик10453)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8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10823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Наконечник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74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10404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Регулировочн ый 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87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11101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Ремень </w:t>
            </w:r>
          </w:p>
          <w:p w:rsidR="00C00448" w:rsidRDefault="009D4327">
            <w:pPr>
              <w:spacing w:after="0" w:line="259" w:lineRule="auto"/>
              <w:ind w:left="0" w:right="0" w:firstLine="0"/>
              <w:jc w:val="left"/>
            </w:pPr>
            <w:r>
              <w:rPr>
                <w:sz w:val="20"/>
              </w:rPr>
              <w:t xml:space="preserve">(EY27/EY28)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75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10405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tabs>
                <w:tab w:val="center" w:pos="316"/>
                <w:tab w:val="center" w:pos="1231"/>
              </w:tabs>
              <w:spacing w:after="0" w:line="259" w:lineRule="auto"/>
              <w:ind w:left="0" w:right="0" w:firstLine="0"/>
              <w:jc w:val="left"/>
            </w:pPr>
            <w:r>
              <w:rPr>
                <w:rFonts w:ascii="Calibri" w:eastAsia="Calibri" w:hAnsi="Calibri" w:cs="Calibri"/>
              </w:rPr>
              <w:tab/>
            </w:r>
            <w:r>
              <w:rPr>
                <w:sz w:val="20"/>
              </w:rPr>
              <w:t xml:space="preserve">Штырь </w:t>
            </w:r>
            <w:r>
              <w:rPr>
                <w:sz w:val="20"/>
              </w:rPr>
              <w:tab/>
              <w:t xml:space="preserve">для </w:t>
            </w:r>
          </w:p>
          <w:p w:rsidR="00C00448" w:rsidRDefault="009D4327">
            <w:pPr>
              <w:spacing w:after="0" w:line="259" w:lineRule="auto"/>
              <w:ind w:left="0" w:right="0" w:firstLine="0"/>
              <w:jc w:val="left"/>
            </w:pPr>
            <w:r>
              <w:rPr>
                <w:sz w:val="20"/>
              </w:rPr>
              <w:t xml:space="preserve">лопасти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11030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Ремень (GX160)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10411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tabs>
                <w:tab w:val="center" w:pos="316"/>
                <w:tab w:val="center" w:pos="1231"/>
              </w:tabs>
              <w:spacing w:after="0" w:line="259" w:lineRule="auto"/>
              <w:ind w:left="0" w:right="0" w:firstLine="0"/>
              <w:jc w:val="left"/>
            </w:pPr>
            <w:r>
              <w:rPr>
                <w:rFonts w:ascii="Calibri" w:eastAsia="Calibri" w:hAnsi="Calibri" w:cs="Calibri"/>
              </w:rPr>
              <w:tab/>
            </w:r>
            <w:r>
              <w:rPr>
                <w:sz w:val="20"/>
              </w:rPr>
              <w:t xml:space="preserve">Штырь </w:t>
            </w:r>
            <w:r>
              <w:rPr>
                <w:sz w:val="20"/>
              </w:rPr>
              <w:tab/>
              <w:t xml:space="preserve">для </w:t>
            </w:r>
          </w:p>
          <w:p w:rsidR="00C00448" w:rsidRDefault="009D4327">
            <w:pPr>
              <w:spacing w:after="0" w:line="259" w:lineRule="auto"/>
              <w:ind w:left="0" w:right="0" w:firstLine="0"/>
              <w:jc w:val="left"/>
            </w:pPr>
            <w:r>
              <w:rPr>
                <w:sz w:val="20"/>
              </w:rPr>
              <w:t xml:space="preserve">лопасти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11047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Ремень </w:t>
            </w:r>
          </w:p>
          <w:p w:rsidR="00C00448" w:rsidRDefault="009D4327">
            <w:pPr>
              <w:spacing w:after="0" w:line="259" w:lineRule="auto"/>
              <w:ind w:left="0" w:right="0" w:firstLine="0"/>
              <w:jc w:val="left"/>
            </w:pPr>
            <w:r>
              <w:rPr>
                <w:sz w:val="20"/>
              </w:rPr>
              <w:t>(GX270/GX340</w:t>
            </w:r>
          </w:p>
          <w:p w:rsidR="00C00448" w:rsidRDefault="009D4327">
            <w:pPr>
              <w:spacing w:after="0" w:line="259" w:lineRule="auto"/>
              <w:ind w:left="0" w:right="0" w:firstLine="0"/>
              <w:jc w:val="left"/>
            </w:pPr>
            <w:r>
              <w:rPr>
                <w:sz w:val="20"/>
              </w:rPr>
              <w:t xml:space="preserve">/EY28)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77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10442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tabs>
                <w:tab w:val="center" w:pos="224"/>
                <w:tab w:val="center" w:pos="1353"/>
              </w:tabs>
              <w:spacing w:after="0" w:line="259" w:lineRule="auto"/>
              <w:ind w:left="0" w:right="0" w:firstLine="0"/>
              <w:jc w:val="left"/>
            </w:pPr>
            <w:r>
              <w:rPr>
                <w:rFonts w:ascii="Calibri" w:eastAsia="Calibri" w:hAnsi="Calibri" w:cs="Calibri"/>
              </w:rPr>
              <w:tab/>
            </w:r>
            <w:r>
              <w:rPr>
                <w:sz w:val="20"/>
              </w:rPr>
              <w:t xml:space="preserve">Болт </w:t>
            </w:r>
            <w:r>
              <w:rPr>
                <w:sz w:val="20"/>
              </w:rPr>
              <w:tab/>
              <w:t xml:space="preserve">с </w:t>
            </w:r>
          </w:p>
          <w:p w:rsidR="00C00448" w:rsidRDefault="009D4327">
            <w:pPr>
              <w:spacing w:after="0" w:line="259" w:lineRule="auto"/>
              <w:ind w:left="0" w:right="0" w:firstLine="0"/>
              <w:jc w:val="left"/>
            </w:pPr>
            <w:r>
              <w:rPr>
                <w:sz w:val="20"/>
              </w:rPr>
              <w:t xml:space="preserve">заплечником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11178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tabs>
                <w:tab w:val="center" w:pos="353"/>
                <w:tab w:val="center" w:pos="1196"/>
              </w:tabs>
              <w:spacing w:after="0" w:line="259" w:lineRule="auto"/>
              <w:ind w:left="0" w:right="0" w:firstLine="0"/>
              <w:jc w:val="left"/>
            </w:pPr>
            <w:r>
              <w:rPr>
                <w:rFonts w:ascii="Calibri" w:eastAsia="Calibri" w:hAnsi="Calibri" w:cs="Calibri"/>
              </w:rPr>
              <w:tab/>
            </w:r>
            <w:r>
              <w:rPr>
                <w:sz w:val="20"/>
              </w:rPr>
              <w:t xml:space="preserve">Ремень </w:t>
            </w:r>
            <w:r>
              <w:rPr>
                <w:sz w:val="20"/>
              </w:rPr>
              <w:tab/>
              <w:t>(EH-</w:t>
            </w:r>
          </w:p>
          <w:p w:rsidR="00C00448" w:rsidRDefault="009D4327">
            <w:pPr>
              <w:spacing w:after="0" w:line="259" w:lineRule="auto"/>
              <w:ind w:left="0" w:right="0" w:firstLine="0"/>
              <w:jc w:val="left"/>
            </w:pPr>
            <w:r>
              <w:rPr>
                <w:sz w:val="20"/>
              </w:rPr>
              <w:t xml:space="preserve">30)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78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10443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Пробка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9" w:firstLine="0"/>
              <w:jc w:val="center"/>
            </w:pPr>
            <w:r>
              <w:rPr>
                <w:sz w:val="20"/>
              </w:rPr>
              <w:t xml:space="preserve">12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11300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Ремень </w:t>
            </w:r>
            <w:r>
              <w:rPr>
                <w:sz w:val="20"/>
              </w:rPr>
              <w:tab/>
              <w:t>(EH</w:t>
            </w:r>
            <w:r>
              <w:rPr>
                <w:sz w:val="20"/>
              </w:rPr>
              <w:t xml:space="preserve">17) медленное движение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93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79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20410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 см х 46 см лопасть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11007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Ремень (GX160) медленное движение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516"/>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20414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 см х 36 см лопасть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88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16" w:line="259" w:lineRule="auto"/>
              <w:ind w:left="0" w:right="0" w:firstLine="0"/>
              <w:jc w:val="left"/>
            </w:pPr>
            <w:r>
              <w:rPr>
                <w:sz w:val="20"/>
              </w:rPr>
              <w:t xml:space="preserve">21002, </w:t>
            </w:r>
          </w:p>
          <w:p w:rsidR="00C00448" w:rsidRDefault="009D4327">
            <w:pPr>
              <w:spacing w:after="0" w:line="259" w:lineRule="auto"/>
              <w:ind w:left="0" w:right="0" w:firstLine="0"/>
              <w:jc w:val="left"/>
            </w:pPr>
            <w:r>
              <w:rPr>
                <w:rFonts w:ascii="Times New Roman" w:eastAsia="Times New Roman" w:hAnsi="Times New Roman" w:cs="Times New Roman"/>
                <w:sz w:val="24"/>
              </w:rPr>
              <w:t>14270</w:t>
            </w:r>
            <w:r>
              <w:rPr>
                <w:sz w:val="20"/>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Шкив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80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20480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8" w:firstLine="0"/>
            </w:pPr>
            <w:r>
              <w:rPr>
                <w:sz w:val="20"/>
              </w:rPr>
              <w:t xml:space="preserve">20 см х 46 см комбинирован ная лопасть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21008,  </w:t>
            </w:r>
          </w:p>
          <w:p w:rsidR="00C00448" w:rsidRDefault="009D4327">
            <w:pPr>
              <w:spacing w:after="0" w:line="259" w:lineRule="auto"/>
              <w:ind w:left="0" w:right="0" w:firstLine="0"/>
              <w:jc w:val="left"/>
            </w:pPr>
            <w:r>
              <w:rPr>
                <w:sz w:val="20"/>
              </w:rPr>
              <w:t xml:space="preserve">14285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Шкив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20479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8" w:firstLine="0"/>
            </w:pPr>
            <w:r>
              <w:rPr>
                <w:sz w:val="20"/>
              </w:rPr>
              <w:t xml:space="preserve">20 см х 36 см комбинирован ная лопасть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89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50117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Установочный винт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2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2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81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20411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25 см х 46 см плавающая лопасть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90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10214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Сальник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20415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25 см х 36 см плавающая лопасть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91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10213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tabs>
                <w:tab w:val="center" w:pos="222"/>
                <w:tab w:val="center" w:pos="1234"/>
              </w:tabs>
              <w:spacing w:after="0" w:line="259" w:lineRule="auto"/>
              <w:ind w:left="0" w:right="0" w:firstLine="0"/>
              <w:jc w:val="left"/>
            </w:pPr>
            <w:r>
              <w:rPr>
                <w:rFonts w:ascii="Calibri" w:eastAsia="Calibri" w:hAnsi="Calibri" w:cs="Calibri"/>
              </w:rPr>
              <w:tab/>
            </w:r>
            <w:r>
              <w:rPr>
                <w:sz w:val="20"/>
              </w:rPr>
              <w:t xml:space="preserve">Винт </w:t>
            </w:r>
            <w:r>
              <w:rPr>
                <w:sz w:val="20"/>
              </w:rPr>
              <w:tab/>
              <w:t xml:space="preserve">под </w:t>
            </w:r>
          </w:p>
          <w:p w:rsidR="00C00448" w:rsidRDefault="009D4327">
            <w:pPr>
              <w:spacing w:after="0" w:line="259" w:lineRule="auto"/>
              <w:ind w:left="0" w:right="0" w:firstLine="0"/>
              <w:jc w:val="left"/>
            </w:pPr>
            <w:r>
              <w:rPr>
                <w:sz w:val="20"/>
              </w:rPr>
              <w:t xml:space="preserve">торцевой ключ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9" w:firstLine="0"/>
              <w:jc w:val="center"/>
            </w:pPr>
            <w:r>
              <w:rPr>
                <w:sz w:val="20"/>
              </w:rPr>
              <w:t xml:space="preserve">10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8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82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11042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Заклепка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8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8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92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10231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Фланец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r>
      <w:tr w:rsidR="00C00448">
        <w:trPr>
          <w:trHeight w:val="932"/>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83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11039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Скоба </w:t>
            </w:r>
          </w:p>
          <w:p w:rsidR="00C00448" w:rsidRDefault="009D4327">
            <w:pPr>
              <w:spacing w:after="0" w:line="259" w:lineRule="auto"/>
              <w:ind w:left="0" w:right="0" w:firstLine="0"/>
              <w:jc w:val="left"/>
            </w:pPr>
            <w:r>
              <w:rPr>
                <w:sz w:val="20"/>
              </w:rPr>
              <w:t>(11104/11105/2</w:t>
            </w:r>
          </w:p>
          <w:p w:rsidR="00C00448" w:rsidRDefault="009D4327">
            <w:pPr>
              <w:spacing w:after="0" w:line="259" w:lineRule="auto"/>
              <w:ind w:left="0" w:right="0" w:firstLine="0"/>
              <w:jc w:val="left"/>
            </w:pPr>
            <w:r>
              <w:rPr>
                <w:sz w:val="20"/>
              </w:rPr>
              <w:t>1055/21070/11</w:t>
            </w:r>
          </w:p>
          <w:p w:rsidR="00C00448" w:rsidRDefault="009D4327">
            <w:pPr>
              <w:spacing w:after="0" w:line="259" w:lineRule="auto"/>
              <w:ind w:left="0" w:right="0" w:firstLine="0"/>
              <w:jc w:val="left"/>
            </w:pPr>
            <w:r>
              <w:rPr>
                <w:sz w:val="20"/>
              </w:rPr>
              <w:t xml:space="preserve">106)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10217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Фланец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84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11104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Кожух ременной передачи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93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10231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Наружное кольцо подшипника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r>
      <w:tr w:rsidR="00C00448">
        <w:trPr>
          <w:trHeight w:val="1159"/>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11107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1" w:line="241" w:lineRule="auto"/>
              <w:ind w:left="0" w:right="0" w:firstLine="0"/>
              <w:jc w:val="left"/>
            </w:pPr>
            <w:r>
              <w:rPr>
                <w:sz w:val="20"/>
              </w:rPr>
              <w:t xml:space="preserve">Кожух ременной передачи (расширенный </w:t>
            </w:r>
          </w:p>
          <w:p w:rsidR="00C00448" w:rsidRDefault="009D4327">
            <w:pPr>
              <w:spacing w:after="0" w:line="259" w:lineRule="auto"/>
              <w:ind w:left="0" w:right="0" w:firstLine="0"/>
              <w:jc w:val="left"/>
            </w:pPr>
            <w:r>
              <w:rPr>
                <w:sz w:val="20"/>
              </w:rPr>
              <w:t xml:space="preserve">mtg)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10219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Наружное кольцо подшипника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116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11105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Кожух ременной передачи (большой двигатель)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94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10229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Конус подшипника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21066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Кожух ременной передачи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10220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Конус подшипника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85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11101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Скоба (с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5"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95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10208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Шпонка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bl>
    <w:p w:rsidR="00C00448" w:rsidRDefault="00C00448">
      <w:pPr>
        <w:spacing w:after="0" w:line="259" w:lineRule="auto"/>
        <w:ind w:left="-720" w:right="642" w:firstLine="0"/>
        <w:jc w:val="left"/>
      </w:pPr>
    </w:p>
    <w:tbl>
      <w:tblPr>
        <w:tblStyle w:val="TableGrid"/>
        <w:tblW w:w="10190" w:type="dxa"/>
        <w:tblInd w:w="-360" w:type="dxa"/>
        <w:tblCellMar>
          <w:top w:w="45" w:type="dxa"/>
          <w:left w:w="0" w:type="dxa"/>
          <w:bottom w:w="0" w:type="dxa"/>
          <w:right w:w="54" w:type="dxa"/>
        </w:tblCellMar>
        <w:tblLook w:val="04A0" w:firstRow="1" w:lastRow="0" w:firstColumn="1" w:lastColumn="0" w:noHBand="0" w:noVBand="1"/>
      </w:tblPr>
      <w:tblGrid>
        <w:gridCol w:w="900"/>
        <w:gridCol w:w="900"/>
        <w:gridCol w:w="1408"/>
        <w:gridCol w:w="212"/>
        <w:gridCol w:w="859"/>
        <w:gridCol w:w="854"/>
        <w:gridCol w:w="788"/>
        <w:gridCol w:w="919"/>
        <w:gridCol w:w="1621"/>
        <w:gridCol w:w="845"/>
        <w:gridCol w:w="884"/>
      </w:tblGrid>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11104) </w:t>
            </w:r>
          </w:p>
        </w:tc>
        <w:tc>
          <w:tcPr>
            <w:tcW w:w="859"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854" w:type="dxa"/>
            <w:tcBorders>
              <w:top w:val="single" w:sz="4" w:space="0" w:color="000000"/>
              <w:left w:val="single" w:sz="4" w:space="0" w:color="000000"/>
              <w:bottom w:val="single" w:sz="4" w:space="0" w:color="000000"/>
              <w:right w:val="double" w:sz="12" w:space="0" w:color="000000"/>
            </w:tcBorders>
          </w:tcPr>
          <w:p w:rsidR="00C00448" w:rsidRDefault="00C00448">
            <w:pPr>
              <w:spacing w:after="160" w:line="259" w:lineRule="auto"/>
              <w:ind w:left="0" w:right="0" w:firstLine="0"/>
              <w:jc w:val="left"/>
            </w:pPr>
          </w:p>
        </w:tc>
        <w:tc>
          <w:tcPr>
            <w:tcW w:w="788" w:type="dxa"/>
            <w:tcBorders>
              <w:top w:val="single" w:sz="4" w:space="0" w:color="000000"/>
              <w:left w:val="double" w:sz="12"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919"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1621"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884"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11102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tabs>
                <w:tab w:val="center" w:pos="391"/>
                <w:tab w:val="center" w:pos="1427"/>
              </w:tabs>
              <w:spacing w:after="0" w:line="259" w:lineRule="auto"/>
              <w:ind w:left="0" w:right="0" w:firstLine="0"/>
              <w:jc w:val="left"/>
            </w:pPr>
            <w:r>
              <w:rPr>
                <w:rFonts w:ascii="Calibri" w:eastAsia="Calibri" w:hAnsi="Calibri" w:cs="Calibri"/>
              </w:rPr>
              <w:tab/>
            </w:r>
            <w:r>
              <w:rPr>
                <w:sz w:val="20"/>
              </w:rPr>
              <w:t xml:space="preserve">Скоба </w:t>
            </w:r>
            <w:r>
              <w:rPr>
                <w:sz w:val="20"/>
              </w:rPr>
              <w:tab/>
              <w:t xml:space="preserve">(с </w:t>
            </w:r>
          </w:p>
          <w:p w:rsidR="00C00448" w:rsidRDefault="009D4327">
            <w:pPr>
              <w:spacing w:after="0" w:line="259" w:lineRule="auto"/>
              <w:ind w:left="108" w:right="0" w:firstLine="0"/>
              <w:jc w:val="left"/>
            </w:pPr>
            <w:r>
              <w:rPr>
                <w:sz w:val="20"/>
              </w:rPr>
              <w:t xml:space="preserve">11105)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96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10280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Входной вал с червяком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r>
      <w:tr w:rsidR="00C00448">
        <w:trPr>
          <w:trHeight w:val="47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11041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tabs>
                <w:tab w:val="center" w:pos="391"/>
                <w:tab w:val="center" w:pos="1427"/>
              </w:tabs>
              <w:spacing w:after="0" w:line="259" w:lineRule="auto"/>
              <w:ind w:left="0" w:right="0" w:firstLine="0"/>
              <w:jc w:val="left"/>
            </w:pPr>
            <w:r>
              <w:rPr>
                <w:rFonts w:ascii="Calibri" w:eastAsia="Calibri" w:hAnsi="Calibri" w:cs="Calibri"/>
              </w:rPr>
              <w:tab/>
            </w:r>
            <w:r>
              <w:rPr>
                <w:sz w:val="20"/>
              </w:rPr>
              <w:t xml:space="preserve">Скоба </w:t>
            </w:r>
            <w:r>
              <w:rPr>
                <w:sz w:val="20"/>
              </w:rPr>
              <w:tab/>
              <w:t xml:space="preserve">(с </w:t>
            </w:r>
          </w:p>
          <w:p w:rsidR="00C00448" w:rsidRDefault="009D4327">
            <w:pPr>
              <w:spacing w:after="0" w:line="259" w:lineRule="auto"/>
              <w:ind w:left="108" w:right="0" w:firstLine="0"/>
              <w:jc w:val="left"/>
            </w:pPr>
            <w:r>
              <w:rPr>
                <w:sz w:val="20"/>
              </w:rPr>
              <w:t xml:space="preserve">21066/11177)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10279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Входной вал с червяком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109"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98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10273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Червяк редуктора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127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10303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Винтовой вал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100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10203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Шарикоподшипник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128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10304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Упорный подшипник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10224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Шарикоподшипник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129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10305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Втулка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20563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Трехтрубная рукоятка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1</w:t>
            </w: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10313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Втулка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20519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Трехтрубная рукоятка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130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10306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Шайба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47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104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10513 </w:t>
            </w:r>
          </w:p>
        </w:tc>
        <w:tc>
          <w:tcPr>
            <w:tcW w:w="1408"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Винт </w:t>
            </w:r>
          </w:p>
        </w:tc>
        <w:tc>
          <w:tcPr>
            <w:tcW w:w="212"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2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2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131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10307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Стопорное кольцо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10509 </w:t>
            </w:r>
          </w:p>
        </w:tc>
        <w:tc>
          <w:tcPr>
            <w:tcW w:w="1408"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Зажим рукоятки (правый) </w:t>
            </w:r>
          </w:p>
        </w:tc>
        <w:tc>
          <w:tcPr>
            <w:tcW w:w="212"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132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10315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Спиральная шпилька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106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10508 </w:t>
            </w:r>
          </w:p>
        </w:tc>
        <w:tc>
          <w:tcPr>
            <w:tcW w:w="1408"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Контроль дросселя </w:t>
            </w:r>
          </w:p>
        </w:tc>
        <w:tc>
          <w:tcPr>
            <w:tcW w:w="212"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10309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Спиральная шпилька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107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10526 </w:t>
            </w:r>
          </w:p>
        </w:tc>
        <w:tc>
          <w:tcPr>
            <w:tcW w:w="1408"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Табличка серийным номером </w:t>
            </w:r>
          </w:p>
        </w:tc>
        <w:tc>
          <w:tcPr>
            <w:tcW w:w="212" w:type="dxa"/>
            <w:tcBorders>
              <w:top w:val="single" w:sz="4" w:space="0" w:color="000000"/>
              <w:left w:val="nil"/>
              <w:bottom w:val="single" w:sz="4" w:space="0" w:color="000000"/>
              <w:right w:val="single" w:sz="4" w:space="0" w:color="000000"/>
            </w:tcBorders>
          </w:tcPr>
          <w:p w:rsidR="00C00448" w:rsidRDefault="009D4327">
            <w:pPr>
              <w:spacing w:after="0" w:line="259" w:lineRule="auto"/>
              <w:ind w:left="0" w:right="0" w:firstLine="0"/>
            </w:pPr>
            <w:r>
              <w:rPr>
                <w:sz w:val="20"/>
              </w:rPr>
              <w:t xml:space="preserve">с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133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10308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Скользящая втулка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109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10507 </w:t>
            </w:r>
          </w:p>
        </w:tc>
        <w:tc>
          <w:tcPr>
            <w:tcW w:w="1408"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Винт </w:t>
            </w:r>
          </w:p>
        </w:tc>
        <w:tc>
          <w:tcPr>
            <w:tcW w:w="212"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4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4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10314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Скользящая втулка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110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10505 </w:t>
            </w:r>
          </w:p>
        </w:tc>
        <w:tc>
          <w:tcPr>
            <w:tcW w:w="1408"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Хомут </w:t>
            </w:r>
          </w:p>
        </w:tc>
        <w:tc>
          <w:tcPr>
            <w:tcW w:w="212"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134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20322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Контрольный провод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r>
      <w:tr w:rsidR="00C00448">
        <w:trPr>
          <w:trHeight w:val="47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10518 </w:t>
            </w:r>
          </w:p>
        </w:tc>
        <w:tc>
          <w:tcPr>
            <w:tcW w:w="1408"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Хо</w:t>
            </w:r>
            <w:r>
              <w:rPr>
                <w:sz w:val="20"/>
              </w:rPr>
              <w:t xml:space="preserve">мут </w:t>
            </w:r>
          </w:p>
        </w:tc>
        <w:tc>
          <w:tcPr>
            <w:tcW w:w="212"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20321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Контрольный провод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111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10503 </w:t>
            </w:r>
          </w:p>
        </w:tc>
        <w:tc>
          <w:tcPr>
            <w:tcW w:w="1408"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Блок поддержки провода </w:t>
            </w:r>
          </w:p>
        </w:tc>
        <w:tc>
          <w:tcPr>
            <w:tcW w:w="212"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135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10317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Контргайка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10516 </w:t>
            </w:r>
          </w:p>
        </w:tc>
        <w:tc>
          <w:tcPr>
            <w:tcW w:w="1408"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Бл</w:t>
            </w:r>
            <w:r>
              <w:rPr>
                <w:sz w:val="20"/>
              </w:rPr>
              <w:t xml:space="preserve">ок поддержки провода </w:t>
            </w:r>
          </w:p>
        </w:tc>
        <w:tc>
          <w:tcPr>
            <w:tcW w:w="212"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140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20493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Стационарное кольцо (скоба батареи)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112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10515 </w:t>
            </w:r>
          </w:p>
        </w:tc>
        <w:tc>
          <w:tcPr>
            <w:tcW w:w="1408" w:type="dxa"/>
            <w:tcBorders>
              <w:top w:val="single" w:sz="4" w:space="0" w:color="000000"/>
              <w:left w:val="single" w:sz="4" w:space="0" w:color="000000"/>
              <w:bottom w:val="single" w:sz="4" w:space="0" w:color="000000"/>
              <w:right w:val="nil"/>
            </w:tcBorders>
          </w:tcPr>
          <w:p w:rsidR="00C00448" w:rsidRDefault="009D4327">
            <w:pPr>
              <w:spacing w:after="0" w:line="259" w:lineRule="auto"/>
              <w:ind w:left="108" w:right="0" w:firstLine="0"/>
              <w:jc w:val="left"/>
            </w:pPr>
            <w:r>
              <w:rPr>
                <w:sz w:val="20"/>
              </w:rPr>
              <w:t xml:space="preserve">Шкив </w:t>
            </w:r>
          </w:p>
        </w:tc>
        <w:tc>
          <w:tcPr>
            <w:tcW w:w="212" w:type="dxa"/>
            <w:tcBorders>
              <w:top w:val="single" w:sz="4" w:space="0" w:color="000000"/>
              <w:left w:val="nil"/>
              <w:bottom w:val="single" w:sz="4" w:space="0" w:color="000000"/>
              <w:right w:val="single" w:sz="4" w:space="0" w:color="000000"/>
            </w:tcBorders>
          </w:tcPr>
          <w:p w:rsidR="00C00448" w:rsidRDefault="00C00448">
            <w:pPr>
              <w:spacing w:after="160" w:line="259" w:lineRule="auto"/>
              <w:ind w:left="0"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141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20465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Стационарное кольцо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113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10514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Шпилька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20438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Стационарное кольцо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9" w:right="0" w:firstLine="0"/>
              <w:jc w:val="center"/>
            </w:pPr>
            <w:r>
              <w:rPr>
                <w:sz w:val="20"/>
              </w:rPr>
              <w:t xml:space="preserve"> </w:t>
            </w:r>
          </w:p>
        </w:tc>
      </w:tr>
      <w:tr w:rsidR="00C00448">
        <w:trPr>
          <w:trHeight w:val="929"/>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114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20564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tabs>
                <w:tab w:val="center" w:pos="391"/>
                <w:tab w:val="center" w:pos="1339"/>
              </w:tabs>
              <w:spacing w:after="0" w:line="259" w:lineRule="auto"/>
              <w:ind w:left="0" w:right="0" w:firstLine="0"/>
              <w:jc w:val="left"/>
            </w:pPr>
            <w:r>
              <w:rPr>
                <w:rFonts w:ascii="Calibri" w:eastAsia="Calibri" w:hAnsi="Calibri" w:cs="Calibri"/>
              </w:rPr>
              <w:tab/>
            </w:r>
            <w:r>
              <w:rPr>
                <w:sz w:val="20"/>
              </w:rPr>
              <w:t xml:space="preserve">Скоба </w:t>
            </w:r>
            <w:r>
              <w:rPr>
                <w:sz w:val="20"/>
              </w:rPr>
              <w:tab/>
              <w:t xml:space="preserve">для </w:t>
            </w:r>
          </w:p>
          <w:p w:rsidR="00C00448" w:rsidRDefault="009D4327">
            <w:pPr>
              <w:spacing w:after="0" w:line="259" w:lineRule="auto"/>
              <w:ind w:left="108" w:right="0" w:firstLine="0"/>
              <w:jc w:val="left"/>
            </w:pPr>
            <w:r>
              <w:rPr>
                <w:sz w:val="20"/>
              </w:rPr>
              <w:t xml:space="preserve">крепления ручки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141А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20494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60" w:lineRule="auto"/>
              <w:ind w:left="108" w:right="0" w:firstLine="0"/>
              <w:jc w:val="left"/>
            </w:pPr>
            <w:r>
              <w:rPr>
                <w:sz w:val="20"/>
              </w:rPr>
              <w:t xml:space="preserve">Стационарное кольцо </w:t>
            </w:r>
            <w:r>
              <w:rPr>
                <w:sz w:val="20"/>
              </w:rPr>
              <w:tab/>
              <w:t xml:space="preserve">для </w:t>
            </w:r>
          </w:p>
          <w:p w:rsidR="00C00448" w:rsidRDefault="009D4327">
            <w:pPr>
              <w:spacing w:after="0" w:line="259" w:lineRule="auto"/>
              <w:ind w:left="108" w:right="0" w:firstLine="0"/>
              <w:jc w:val="left"/>
            </w:pPr>
            <w:r>
              <w:rPr>
                <w:sz w:val="20"/>
              </w:rPr>
              <w:t xml:space="preserve">безопасности (США)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93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20517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tabs>
                <w:tab w:val="center" w:pos="391"/>
                <w:tab w:val="center" w:pos="1339"/>
              </w:tabs>
              <w:spacing w:after="0" w:line="259" w:lineRule="auto"/>
              <w:ind w:left="0" w:right="0" w:firstLine="0"/>
              <w:jc w:val="left"/>
            </w:pPr>
            <w:r>
              <w:rPr>
                <w:rFonts w:ascii="Calibri" w:eastAsia="Calibri" w:hAnsi="Calibri" w:cs="Calibri"/>
              </w:rPr>
              <w:tab/>
            </w:r>
            <w:r>
              <w:rPr>
                <w:sz w:val="20"/>
              </w:rPr>
              <w:t xml:space="preserve">Скоба </w:t>
            </w:r>
            <w:r>
              <w:rPr>
                <w:sz w:val="20"/>
              </w:rPr>
              <w:tab/>
              <w:t xml:space="preserve">для </w:t>
            </w:r>
          </w:p>
          <w:p w:rsidR="00C00448" w:rsidRDefault="009D4327">
            <w:pPr>
              <w:spacing w:after="0" w:line="259" w:lineRule="auto"/>
              <w:ind w:left="108" w:right="0" w:firstLine="0"/>
              <w:jc w:val="left"/>
            </w:pPr>
            <w:r>
              <w:rPr>
                <w:sz w:val="20"/>
              </w:rPr>
              <w:t xml:space="preserve">крепления ручки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20495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7" w:lineRule="auto"/>
              <w:ind w:left="108" w:right="0" w:firstLine="0"/>
              <w:jc w:val="left"/>
            </w:pPr>
            <w:r>
              <w:rPr>
                <w:sz w:val="20"/>
              </w:rPr>
              <w:t xml:space="preserve">Стационарное кольцо </w:t>
            </w:r>
            <w:r>
              <w:rPr>
                <w:sz w:val="20"/>
              </w:rPr>
              <w:tab/>
              <w:t xml:space="preserve">для </w:t>
            </w:r>
          </w:p>
          <w:p w:rsidR="00C00448" w:rsidRDefault="009D4327">
            <w:pPr>
              <w:spacing w:after="0" w:line="259" w:lineRule="auto"/>
              <w:ind w:left="108" w:right="0" w:firstLine="0"/>
              <w:jc w:val="left"/>
            </w:pPr>
            <w:r>
              <w:rPr>
                <w:sz w:val="20"/>
              </w:rPr>
              <w:t xml:space="preserve">безопасности (США)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115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10506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3"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142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20442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Стабилизацио нное кольцо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10538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143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20492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1" w:line="259" w:lineRule="auto"/>
              <w:ind w:left="108" w:right="0" w:firstLine="0"/>
              <w:jc w:val="left"/>
            </w:pPr>
            <w:r>
              <w:rPr>
                <w:sz w:val="20"/>
              </w:rPr>
              <w:t xml:space="preserve">Стационарное </w:t>
            </w:r>
          </w:p>
          <w:p w:rsidR="00C00448" w:rsidRDefault="009D4327">
            <w:pPr>
              <w:tabs>
                <w:tab w:val="center" w:pos="430"/>
                <w:tab w:val="center" w:pos="1421"/>
              </w:tabs>
              <w:spacing w:after="0" w:line="259" w:lineRule="auto"/>
              <w:ind w:left="0" w:right="0" w:firstLine="0"/>
              <w:jc w:val="left"/>
            </w:pPr>
            <w:r>
              <w:rPr>
                <w:rFonts w:ascii="Calibri" w:eastAsia="Calibri" w:hAnsi="Calibri" w:cs="Calibri"/>
              </w:rPr>
              <w:tab/>
            </w:r>
            <w:r>
              <w:rPr>
                <w:sz w:val="20"/>
              </w:rPr>
              <w:t xml:space="preserve">кольцо </w:t>
            </w:r>
            <w:r>
              <w:rPr>
                <w:sz w:val="20"/>
              </w:rPr>
              <w:tab/>
              <w:t xml:space="preserve">(4 </w:t>
            </w:r>
          </w:p>
          <w:p w:rsidR="00C00448" w:rsidRDefault="009D4327">
            <w:pPr>
              <w:spacing w:after="0" w:line="259" w:lineRule="auto"/>
              <w:ind w:left="108" w:right="0" w:firstLine="0"/>
              <w:jc w:val="left"/>
            </w:pPr>
            <w:r>
              <w:rPr>
                <w:sz w:val="20"/>
              </w:rPr>
              <w:t xml:space="preserve">веса)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r>
      <w:tr w:rsidR="00C00448">
        <w:trPr>
          <w:trHeight w:val="2312"/>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116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20512* </w:t>
            </w:r>
          </w:p>
        </w:tc>
        <w:tc>
          <w:tcPr>
            <w:tcW w:w="1621" w:type="dxa"/>
            <w:gridSpan w:val="2"/>
            <w:tcBorders>
              <w:top w:val="single" w:sz="4" w:space="0" w:color="000000"/>
              <w:left w:val="single" w:sz="4" w:space="0" w:color="000000"/>
              <w:bottom w:val="single" w:sz="4" w:space="0" w:color="000000"/>
              <w:right w:val="single" w:sz="4" w:space="0" w:color="000000"/>
            </w:tcBorders>
          </w:tcPr>
          <w:p w:rsidR="00C00448" w:rsidRDefault="009D4327">
            <w:pPr>
              <w:spacing w:after="1" w:line="241" w:lineRule="auto"/>
              <w:ind w:left="108" w:right="0" w:firstLine="0"/>
              <w:jc w:val="left"/>
            </w:pPr>
            <w:r>
              <w:rPr>
                <w:sz w:val="20"/>
              </w:rPr>
              <w:t xml:space="preserve">Комплект для  удержания рейки (опция) *(11591 х 1 рейка/11592 х </w:t>
            </w:r>
          </w:p>
          <w:p w:rsidR="00C00448" w:rsidRDefault="009D4327">
            <w:pPr>
              <w:spacing w:after="0" w:line="259" w:lineRule="auto"/>
              <w:ind w:left="108" w:right="0" w:firstLine="0"/>
              <w:jc w:val="left"/>
            </w:pPr>
            <w:r>
              <w:rPr>
                <w:sz w:val="20"/>
              </w:rPr>
              <w:t xml:space="preserve">2 </w:t>
            </w:r>
          </w:p>
          <w:p w:rsidR="00C00448" w:rsidRDefault="009D4327">
            <w:pPr>
              <w:spacing w:after="0" w:line="259" w:lineRule="auto"/>
              <w:ind w:left="108" w:right="0" w:firstLine="0"/>
              <w:jc w:val="left"/>
            </w:pPr>
            <w:r>
              <w:rPr>
                <w:sz w:val="20"/>
              </w:rPr>
              <w:t xml:space="preserve">зажима/11593 </w:t>
            </w:r>
          </w:p>
          <w:p w:rsidR="00C00448" w:rsidRDefault="009D4327">
            <w:pPr>
              <w:spacing w:after="0" w:line="259" w:lineRule="auto"/>
              <w:ind w:left="108" w:right="0" w:firstLine="0"/>
              <w:jc w:val="left"/>
            </w:pPr>
            <w:r>
              <w:rPr>
                <w:sz w:val="20"/>
              </w:rPr>
              <w:t xml:space="preserve">х 2 </w:t>
            </w:r>
          </w:p>
          <w:p w:rsidR="00C00448" w:rsidRDefault="009D4327">
            <w:pPr>
              <w:spacing w:after="0" w:line="259" w:lineRule="auto"/>
              <w:ind w:left="108" w:right="0" w:firstLine="0"/>
              <w:jc w:val="left"/>
            </w:pPr>
            <w:r>
              <w:rPr>
                <w:sz w:val="20"/>
              </w:rPr>
              <w:t xml:space="preserve">рукава/11042 х 4 заклепки)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54"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144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10491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08" w:right="0" w:firstLine="0"/>
              <w:jc w:val="left"/>
            </w:pPr>
            <w:r>
              <w:rPr>
                <w:sz w:val="20"/>
              </w:rPr>
              <w:t xml:space="preserve">Пластина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4" w:right="0"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53" w:right="0" w:firstLine="0"/>
              <w:jc w:val="center"/>
            </w:pPr>
            <w:r>
              <w:rPr>
                <w:sz w:val="20"/>
              </w:rPr>
              <w:t xml:space="preserve">- </w:t>
            </w:r>
          </w:p>
        </w:tc>
      </w:tr>
    </w:tbl>
    <w:p w:rsidR="00C00448" w:rsidRDefault="00C00448">
      <w:pPr>
        <w:spacing w:after="0" w:line="259" w:lineRule="auto"/>
        <w:ind w:left="-720" w:right="642" w:firstLine="0"/>
        <w:jc w:val="left"/>
      </w:pPr>
    </w:p>
    <w:tbl>
      <w:tblPr>
        <w:tblStyle w:val="TableGrid"/>
        <w:tblW w:w="10190" w:type="dxa"/>
        <w:tblInd w:w="-360" w:type="dxa"/>
        <w:tblCellMar>
          <w:top w:w="45" w:type="dxa"/>
          <w:left w:w="108" w:type="dxa"/>
          <w:bottom w:w="0" w:type="dxa"/>
          <w:right w:w="54" w:type="dxa"/>
        </w:tblCellMar>
        <w:tblLook w:val="04A0" w:firstRow="1" w:lastRow="0" w:firstColumn="1" w:lastColumn="0" w:noHBand="0" w:noVBand="1"/>
      </w:tblPr>
      <w:tblGrid>
        <w:gridCol w:w="900"/>
        <w:gridCol w:w="900"/>
        <w:gridCol w:w="1621"/>
        <w:gridCol w:w="859"/>
        <w:gridCol w:w="854"/>
        <w:gridCol w:w="788"/>
        <w:gridCol w:w="919"/>
        <w:gridCol w:w="1621"/>
        <w:gridCol w:w="845"/>
        <w:gridCol w:w="884"/>
      </w:tblGrid>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120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10522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7" w:firstLine="0"/>
            </w:pPr>
            <w:r>
              <w:rPr>
                <w:sz w:val="20"/>
              </w:rPr>
              <w:t xml:space="preserve">Винт </w:t>
            </w:r>
            <w:r>
              <w:rPr>
                <w:sz w:val="20"/>
              </w:rPr>
              <w:tab/>
              <w:t xml:space="preserve">с головкой под торцевой ключ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145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10490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Пружинный зажим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2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121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10511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146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10705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Кожух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122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10521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Пружинная шайба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1</w:t>
            </w: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123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20713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выключателя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20820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крестовины (жировой)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124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20714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Провод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10853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крестовины (масляной)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125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10302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Спиральная шпилька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199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20301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кнопки на рукоятке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126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10301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Кнопка рукоятки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20302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w:t>
            </w:r>
          </w:p>
          <w:p w:rsidR="00C00448" w:rsidRDefault="009D4327">
            <w:pPr>
              <w:tabs>
                <w:tab w:val="center" w:pos="308"/>
                <w:tab w:val="center" w:pos="1291"/>
              </w:tabs>
              <w:spacing w:after="0" w:line="259" w:lineRule="auto"/>
              <w:ind w:left="0" w:right="0" w:firstLine="0"/>
              <w:jc w:val="left"/>
            </w:pPr>
            <w:r>
              <w:rPr>
                <w:rFonts w:ascii="Calibri" w:eastAsia="Calibri" w:hAnsi="Calibri" w:cs="Calibri"/>
              </w:rPr>
              <w:tab/>
            </w:r>
            <w:r>
              <w:rPr>
                <w:sz w:val="20"/>
              </w:rPr>
              <w:t xml:space="preserve">кнопки </w:t>
            </w:r>
            <w:r>
              <w:rPr>
                <w:sz w:val="20"/>
              </w:rPr>
              <w:tab/>
              <w:t xml:space="preserve">на </w:t>
            </w:r>
          </w:p>
          <w:p w:rsidR="00C00448" w:rsidRDefault="009D4327">
            <w:pPr>
              <w:spacing w:after="0" w:line="259" w:lineRule="auto"/>
              <w:ind w:left="0" w:right="0" w:firstLine="0"/>
              <w:jc w:val="left"/>
            </w:pPr>
            <w:r>
              <w:rPr>
                <w:sz w:val="20"/>
              </w:rPr>
              <w:t xml:space="preserve">рукоятке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1"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200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20562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рукоятки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147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10704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Резиновый бампер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20520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рукоятки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69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148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10709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2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2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202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20167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Подъемный крюк (большая машина)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6" w:firstLine="0"/>
              <w:jc w:val="center"/>
            </w:pPr>
            <w:r>
              <w:rPr>
                <w:sz w:val="20"/>
              </w:rPr>
              <w:t xml:space="preserve">- </w:t>
            </w:r>
          </w:p>
        </w:tc>
      </w:tr>
      <w:tr w:rsidR="00C00448">
        <w:trPr>
          <w:trHeight w:val="93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149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10701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20166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Подъемный крюк (маленькая машина)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25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150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10702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Закрывающая пластина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20168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1" w:line="241" w:lineRule="auto"/>
              <w:ind w:left="0" w:right="0" w:firstLine="0"/>
              <w:jc w:val="left"/>
            </w:pPr>
            <w:r>
              <w:rPr>
                <w:sz w:val="20"/>
              </w:rPr>
              <w:t xml:space="preserve">Подъемный крюк (маленькая машина, большой </w:t>
            </w:r>
          </w:p>
          <w:p w:rsidR="00C00448" w:rsidRDefault="009D4327">
            <w:pPr>
              <w:spacing w:after="1" w:line="259" w:lineRule="auto"/>
              <w:ind w:left="0" w:right="0" w:firstLine="0"/>
              <w:jc w:val="left"/>
            </w:pPr>
            <w:r>
              <w:rPr>
                <w:sz w:val="20"/>
              </w:rPr>
              <w:t xml:space="preserve">двигатель) </w:t>
            </w:r>
          </w:p>
          <w:p w:rsidR="00C00448" w:rsidRDefault="009D4327">
            <w:pPr>
              <w:spacing w:after="0" w:line="259" w:lineRule="auto"/>
              <w:ind w:left="0" w:right="28" w:firstLine="0"/>
              <w:jc w:val="left"/>
            </w:pPr>
            <w:r>
              <w:rPr>
                <w:sz w:val="20"/>
              </w:rPr>
              <w:t xml:space="preserve">(Детали </w:t>
            </w:r>
            <w:r>
              <w:rPr>
                <w:sz w:val="20"/>
              </w:rPr>
              <w:tab/>
              <w:t xml:space="preserve">для монтажа  10538 </w:t>
            </w:r>
            <w:r>
              <w:rPr>
                <w:sz w:val="20"/>
              </w:rPr>
              <w:t xml:space="preserve">х2/10317 х2/10919 х2)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r>
      <w:tr w:rsidR="00C00448">
        <w:trPr>
          <w:trHeight w:val="1159"/>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151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10710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Контактная клипса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2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2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203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21520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8" w:firstLine="0"/>
            </w:pPr>
            <w:r>
              <w:rPr>
                <w:sz w:val="20"/>
              </w:rPr>
              <w:t xml:space="preserve">Опция рукоятки для регулировки  угла наклона лопастей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r>
      <w:tr w:rsidR="00C00448">
        <w:trPr>
          <w:trHeight w:val="1162"/>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152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10712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21521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8" w:firstLine="0"/>
            </w:pPr>
            <w:r>
              <w:rPr>
                <w:sz w:val="20"/>
              </w:rPr>
              <w:t xml:space="preserve">Опция рукоятки для регулировки  угла наклона лопастей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5"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153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10718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Гайка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3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3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204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10404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Регулировочн ый болт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154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10717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Шайба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2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2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205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11096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tabs>
                <w:tab w:val="center" w:pos="355"/>
                <w:tab w:val="center" w:pos="1230"/>
              </w:tabs>
              <w:spacing w:after="0" w:line="259" w:lineRule="auto"/>
              <w:ind w:left="0" w:right="0" w:firstLine="0"/>
              <w:jc w:val="left"/>
            </w:pPr>
            <w:r>
              <w:rPr>
                <w:rFonts w:ascii="Calibri" w:eastAsia="Calibri" w:hAnsi="Calibri" w:cs="Calibri"/>
              </w:rPr>
              <w:tab/>
            </w:r>
            <w:r>
              <w:rPr>
                <w:sz w:val="20"/>
              </w:rPr>
              <w:t xml:space="preserve">Штуцер </w:t>
            </w:r>
            <w:r>
              <w:rPr>
                <w:sz w:val="20"/>
              </w:rPr>
              <w:tab/>
              <w:t xml:space="preserve">для </w:t>
            </w:r>
          </w:p>
          <w:p w:rsidR="00C00448" w:rsidRDefault="009D4327">
            <w:pPr>
              <w:spacing w:after="0" w:line="259" w:lineRule="auto"/>
              <w:ind w:left="0" w:right="0" w:firstLine="0"/>
              <w:jc w:val="left"/>
            </w:pPr>
            <w:r>
              <w:rPr>
                <w:sz w:val="20"/>
              </w:rPr>
              <w:t xml:space="preserve">смазки крестовины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155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10715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Изоляционный рукав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206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10411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Штырь крестовины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156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10708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Контактный блок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208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10817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Подъемный рычаг</w:t>
            </w:r>
            <w:r>
              <w:rPr>
                <w:sz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699"/>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1"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1"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209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tabs>
                <w:tab w:val="center" w:pos="224"/>
                <w:tab w:val="center" w:pos="1353"/>
              </w:tabs>
              <w:spacing w:after="0" w:line="259" w:lineRule="auto"/>
              <w:ind w:left="0" w:right="0" w:firstLine="0"/>
              <w:jc w:val="left"/>
            </w:pPr>
            <w:r>
              <w:rPr>
                <w:rFonts w:ascii="Calibri" w:eastAsia="Calibri" w:hAnsi="Calibri" w:cs="Calibri"/>
              </w:rPr>
              <w:tab/>
            </w:r>
            <w:r>
              <w:rPr>
                <w:sz w:val="20"/>
              </w:rPr>
              <w:t xml:space="preserve">Болт </w:t>
            </w:r>
            <w:r>
              <w:rPr>
                <w:sz w:val="20"/>
              </w:rPr>
              <w:tab/>
              <w:t xml:space="preserve">с </w:t>
            </w:r>
          </w:p>
          <w:p w:rsidR="00C00448" w:rsidRDefault="009D4327">
            <w:pPr>
              <w:spacing w:after="0" w:line="259" w:lineRule="auto"/>
              <w:ind w:left="0" w:right="0" w:firstLine="0"/>
              <w:jc w:val="left"/>
            </w:pPr>
            <w:r>
              <w:rPr>
                <w:sz w:val="20"/>
              </w:rPr>
              <w:t xml:space="preserve">квадртаным подголовком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157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10716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210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Установочный винт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4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158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10707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Рычаг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0" w:right="54"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211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Стопорная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8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54" w:firstLine="0"/>
              <w:jc w:val="center"/>
            </w:pPr>
            <w:r>
              <w:rPr>
                <w:sz w:val="20"/>
              </w:rPr>
              <w:t xml:space="preserve">8 </w:t>
            </w:r>
          </w:p>
        </w:tc>
      </w:tr>
      <w:tr w:rsidR="00C00448">
        <w:trPr>
          <w:trHeight w:val="240"/>
        </w:trPr>
        <w:tc>
          <w:tcPr>
            <w:tcW w:w="900" w:type="dxa"/>
            <w:tcBorders>
              <w:top w:val="single" w:sz="4" w:space="0" w:color="000000"/>
              <w:left w:val="single" w:sz="12"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выключателя </w:t>
            </w:r>
          </w:p>
        </w:tc>
        <w:tc>
          <w:tcPr>
            <w:tcW w:w="859"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854" w:type="dxa"/>
            <w:tcBorders>
              <w:top w:val="single" w:sz="4" w:space="0" w:color="000000"/>
              <w:left w:val="single" w:sz="4" w:space="0" w:color="000000"/>
              <w:bottom w:val="single" w:sz="4" w:space="0" w:color="000000"/>
              <w:right w:val="double" w:sz="12" w:space="0" w:color="000000"/>
            </w:tcBorders>
          </w:tcPr>
          <w:p w:rsidR="00C00448" w:rsidRDefault="00C00448">
            <w:pPr>
              <w:spacing w:after="160" w:line="259" w:lineRule="auto"/>
              <w:ind w:left="0" w:right="0" w:firstLine="0"/>
              <w:jc w:val="left"/>
            </w:pPr>
          </w:p>
        </w:tc>
        <w:tc>
          <w:tcPr>
            <w:tcW w:w="788" w:type="dxa"/>
            <w:tcBorders>
              <w:top w:val="single" w:sz="4" w:space="0" w:color="000000"/>
              <w:left w:val="double" w:sz="12"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919"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гайка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c>
          <w:tcPr>
            <w:tcW w:w="884" w:type="dxa"/>
            <w:tcBorders>
              <w:top w:val="single" w:sz="4" w:space="0" w:color="000000"/>
              <w:left w:val="single" w:sz="4" w:space="0" w:color="000000"/>
              <w:bottom w:val="single" w:sz="4" w:space="0" w:color="000000"/>
              <w:right w:val="single" w:sz="4" w:space="0" w:color="000000"/>
            </w:tcBorders>
          </w:tcPr>
          <w:p w:rsidR="00C00448" w:rsidRDefault="00C00448">
            <w:pPr>
              <w:spacing w:after="160" w:line="259" w:lineRule="auto"/>
              <w:ind w:left="0" w:right="0" w:firstLine="0"/>
              <w:jc w:val="left"/>
            </w:pPr>
          </w:p>
        </w:tc>
      </w:tr>
      <w:tr w:rsidR="00C00448">
        <w:trPr>
          <w:trHeight w:val="470"/>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159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10239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Винт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8"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8"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212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Стопорная гайка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8" w:right="0" w:firstLine="0"/>
              <w:jc w:val="center"/>
            </w:pPr>
            <w:r>
              <w:rPr>
                <w:sz w:val="20"/>
              </w:rPr>
              <w:t xml:space="preserve">8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7" w:right="0" w:firstLine="0"/>
              <w:jc w:val="center"/>
            </w:pPr>
            <w:r>
              <w:rPr>
                <w:sz w:val="20"/>
              </w:rPr>
              <w:t xml:space="preserve">8 </w:t>
            </w:r>
          </w:p>
        </w:tc>
      </w:tr>
      <w:tr w:rsidR="00C00448">
        <w:trPr>
          <w:trHeight w:val="47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197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20928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редуктора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8"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6" w:right="0" w:firstLine="0"/>
              <w:jc w:val="center"/>
            </w:pPr>
            <w:r>
              <w:rPr>
                <w:sz w:val="20"/>
              </w:rPr>
              <w:t xml:space="preserve">-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214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10807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Пылезащитны й колпачек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8" w:right="0"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7" w:right="0" w:firstLine="0"/>
              <w:jc w:val="center"/>
            </w:pPr>
            <w:r>
              <w:rPr>
                <w:sz w:val="20"/>
              </w:rPr>
              <w:t xml:space="preserve">4 </w:t>
            </w:r>
          </w:p>
        </w:tc>
      </w:tr>
      <w:tr w:rsidR="00C00448">
        <w:trPr>
          <w:trHeight w:val="468"/>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20921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редуктора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6"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8"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215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10810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Крестовина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6" w:right="0" w:firstLine="0"/>
              <w:jc w:val="center"/>
            </w:pPr>
            <w:r>
              <w:rPr>
                <w:sz w:val="20"/>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7" w:right="0" w:firstLine="0"/>
              <w:jc w:val="center"/>
            </w:pPr>
            <w:r>
              <w:rPr>
                <w:sz w:val="20"/>
              </w:rPr>
              <w:t xml:space="preserve">1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198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20810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крестовины (жировой)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6"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8"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216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Стопорная шайба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8" w:right="0"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7" w:right="0" w:firstLine="0"/>
              <w:jc w:val="center"/>
            </w:pPr>
            <w:r>
              <w:rPr>
                <w:sz w:val="20"/>
              </w:rPr>
              <w:t xml:space="preserve">4 </w:t>
            </w:r>
          </w:p>
        </w:tc>
      </w:tr>
      <w:tr w:rsidR="00C00448">
        <w:trPr>
          <w:trHeight w:val="701"/>
        </w:trPr>
        <w:tc>
          <w:tcPr>
            <w:tcW w:w="900" w:type="dxa"/>
            <w:tcBorders>
              <w:top w:val="single" w:sz="4" w:space="0" w:color="000000"/>
              <w:left w:val="sing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20855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Комплект крестовины (масляной) </w:t>
            </w:r>
          </w:p>
        </w:tc>
        <w:tc>
          <w:tcPr>
            <w:tcW w:w="85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6" w:right="0" w:firstLine="0"/>
              <w:jc w:val="center"/>
            </w:pPr>
            <w:r>
              <w:rPr>
                <w:sz w:val="20"/>
              </w:rPr>
              <w:t xml:space="preserve">- </w:t>
            </w:r>
          </w:p>
        </w:tc>
        <w:tc>
          <w:tcPr>
            <w:tcW w:w="854" w:type="dxa"/>
            <w:tcBorders>
              <w:top w:val="single" w:sz="4" w:space="0" w:color="000000"/>
              <w:left w:val="single" w:sz="4" w:space="0" w:color="000000"/>
              <w:bottom w:val="single" w:sz="4" w:space="0" w:color="000000"/>
              <w:right w:val="double" w:sz="12" w:space="0" w:color="000000"/>
            </w:tcBorders>
          </w:tcPr>
          <w:p w:rsidR="00C00448" w:rsidRDefault="009D4327">
            <w:pPr>
              <w:spacing w:after="0" w:line="259" w:lineRule="auto"/>
              <w:ind w:left="8" w:right="0" w:firstLine="0"/>
              <w:jc w:val="center"/>
            </w:pPr>
            <w:r>
              <w:rPr>
                <w:sz w:val="20"/>
              </w:rPr>
              <w:t xml:space="preserve">1 </w:t>
            </w:r>
          </w:p>
        </w:tc>
        <w:tc>
          <w:tcPr>
            <w:tcW w:w="788" w:type="dxa"/>
            <w:tcBorders>
              <w:top w:val="single" w:sz="4" w:space="0" w:color="000000"/>
              <w:left w:val="double" w:sz="12"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218 </w:t>
            </w:r>
          </w:p>
        </w:tc>
        <w:tc>
          <w:tcPr>
            <w:tcW w:w="919"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10806 </w:t>
            </w:r>
          </w:p>
        </w:tc>
        <w:tc>
          <w:tcPr>
            <w:tcW w:w="1621"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0" w:right="0" w:firstLine="0"/>
              <w:jc w:val="left"/>
            </w:pPr>
            <w:r>
              <w:rPr>
                <w:sz w:val="20"/>
              </w:rPr>
              <w:t xml:space="preserve">Болт </w:t>
            </w:r>
          </w:p>
        </w:tc>
        <w:tc>
          <w:tcPr>
            <w:tcW w:w="845"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8" w:right="0" w:firstLine="0"/>
              <w:jc w:val="center"/>
            </w:pPr>
            <w:r>
              <w:rPr>
                <w:sz w:val="20"/>
              </w:rPr>
              <w:t xml:space="preserve">4 </w:t>
            </w:r>
          </w:p>
        </w:tc>
        <w:tc>
          <w:tcPr>
            <w:tcW w:w="884" w:type="dxa"/>
            <w:tcBorders>
              <w:top w:val="single" w:sz="4" w:space="0" w:color="000000"/>
              <w:left w:val="single" w:sz="4" w:space="0" w:color="000000"/>
              <w:bottom w:val="single" w:sz="4" w:space="0" w:color="000000"/>
              <w:right w:val="single" w:sz="4" w:space="0" w:color="000000"/>
            </w:tcBorders>
          </w:tcPr>
          <w:p w:rsidR="00C00448" w:rsidRDefault="009D4327">
            <w:pPr>
              <w:spacing w:after="0" w:line="259" w:lineRule="auto"/>
              <w:ind w:left="7" w:right="0" w:firstLine="0"/>
              <w:jc w:val="center"/>
            </w:pPr>
            <w:r>
              <w:rPr>
                <w:sz w:val="20"/>
              </w:rPr>
              <w:t xml:space="preserve">4 </w:t>
            </w:r>
          </w:p>
        </w:tc>
      </w:tr>
    </w:tbl>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pStyle w:val="Heading2"/>
        <w:ind w:right="8"/>
        <w:jc w:val="center"/>
      </w:pPr>
      <w:r>
        <w:t xml:space="preserve">УСТРАНЕНИЕ НЕПОЛАДОК </w:t>
      </w:r>
    </w:p>
    <w:p w:rsidR="00C00448" w:rsidRDefault="009D4327">
      <w:pPr>
        <w:spacing w:after="0" w:line="259" w:lineRule="auto"/>
        <w:ind w:left="61" w:right="0" w:firstLine="0"/>
        <w:jc w:val="center"/>
      </w:pPr>
      <w:r>
        <w:rPr>
          <w:b/>
          <w:sz w:val="24"/>
        </w:rPr>
        <w:t xml:space="preserve"> </w:t>
      </w:r>
    </w:p>
    <w:tbl>
      <w:tblPr>
        <w:tblStyle w:val="TableGrid"/>
        <w:tblW w:w="9527" w:type="dxa"/>
        <w:tblInd w:w="0" w:type="dxa"/>
        <w:tblCellMar>
          <w:top w:w="0" w:type="dxa"/>
          <w:left w:w="0" w:type="dxa"/>
          <w:bottom w:w="0" w:type="dxa"/>
          <w:right w:w="0" w:type="dxa"/>
        </w:tblCellMar>
        <w:tblLook w:val="04A0" w:firstRow="1" w:lastRow="0" w:firstColumn="1" w:lastColumn="0" w:noHBand="0" w:noVBand="1"/>
      </w:tblPr>
      <w:tblGrid>
        <w:gridCol w:w="2833"/>
        <w:gridCol w:w="6694"/>
      </w:tblGrid>
      <w:tr w:rsidR="00C00448">
        <w:trPr>
          <w:trHeight w:val="483"/>
        </w:trPr>
        <w:tc>
          <w:tcPr>
            <w:tcW w:w="2833" w:type="dxa"/>
            <w:tcBorders>
              <w:top w:val="nil"/>
              <w:left w:val="nil"/>
              <w:bottom w:val="nil"/>
              <w:right w:val="nil"/>
            </w:tcBorders>
          </w:tcPr>
          <w:p w:rsidR="00C00448" w:rsidRDefault="009D4327">
            <w:pPr>
              <w:tabs>
                <w:tab w:val="center" w:pos="2124"/>
              </w:tabs>
              <w:spacing w:after="0" w:line="259" w:lineRule="auto"/>
              <w:ind w:left="0" w:right="0" w:firstLine="0"/>
              <w:jc w:val="left"/>
            </w:pPr>
            <w:r>
              <w:rPr>
                <w:b/>
              </w:rPr>
              <w:t xml:space="preserve">ПРОБЛЕМА  </w:t>
            </w:r>
            <w:r>
              <w:rPr>
                <w:b/>
              </w:rPr>
              <w:tab/>
              <w:t xml:space="preserve"> </w:t>
            </w:r>
          </w:p>
          <w:p w:rsidR="00C00448" w:rsidRDefault="009D4327">
            <w:pPr>
              <w:spacing w:after="0" w:line="259" w:lineRule="auto"/>
              <w:ind w:left="0" w:right="0" w:firstLine="0"/>
              <w:jc w:val="left"/>
            </w:pPr>
            <w:r>
              <w:rPr>
                <w:b/>
              </w:rPr>
              <w:t xml:space="preserve"> </w:t>
            </w:r>
          </w:p>
        </w:tc>
        <w:tc>
          <w:tcPr>
            <w:tcW w:w="6694" w:type="dxa"/>
            <w:tcBorders>
              <w:top w:val="nil"/>
              <w:left w:val="nil"/>
              <w:bottom w:val="nil"/>
              <w:right w:val="nil"/>
            </w:tcBorders>
          </w:tcPr>
          <w:p w:rsidR="00C00448" w:rsidRDefault="009D4327">
            <w:pPr>
              <w:tabs>
                <w:tab w:val="center" w:pos="1257"/>
              </w:tabs>
              <w:spacing w:after="0" w:line="259" w:lineRule="auto"/>
              <w:ind w:left="0" w:right="0" w:firstLine="0"/>
              <w:jc w:val="left"/>
            </w:pPr>
            <w:r>
              <w:rPr>
                <w:b/>
              </w:rPr>
              <w:t xml:space="preserve"> </w:t>
            </w:r>
            <w:r>
              <w:rPr>
                <w:b/>
              </w:rPr>
              <w:tab/>
              <w:t xml:space="preserve">ПРИЧИНА </w:t>
            </w:r>
          </w:p>
        </w:tc>
      </w:tr>
      <w:tr w:rsidR="00C00448">
        <w:trPr>
          <w:trHeight w:val="254"/>
        </w:trPr>
        <w:tc>
          <w:tcPr>
            <w:tcW w:w="2833" w:type="dxa"/>
            <w:tcBorders>
              <w:top w:val="nil"/>
              <w:left w:val="nil"/>
              <w:bottom w:val="nil"/>
              <w:right w:val="nil"/>
            </w:tcBorders>
          </w:tcPr>
          <w:p w:rsidR="00C00448" w:rsidRDefault="009D4327">
            <w:pPr>
              <w:tabs>
                <w:tab w:val="center" w:pos="2124"/>
              </w:tabs>
              <w:spacing w:after="0" w:line="259" w:lineRule="auto"/>
              <w:ind w:left="0" w:right="0" w:firstLine="0"/>
              <w:jc w:val="left"/>
            </w:pPr>
            <w:r>
              <w:rPr>
                <w:b/>
              </w:rPr>
              <w:t xml:space="preserve">Не заводится </w:t>
            </w:r>
            <w:r>
              <w:rPr>
                <w:b/>
              </w:rPr>
              <w:tab/>
            </w:r>
            <w:r>
              <w:t xml:space="preserve"> </w:t>
            </w:r>
          </w:p>
        </w:tc>
        <w:tc>
          <w:tcPr>
            <w:tcW w:w="6694" w:type="dxa"/>
            <w:tcBorders>
              <w:top w:val="nil"/>
              <w:left w:val="nil"/>
              <w:bottom w:val="nil"/>
              <w:right w:val="nil"/>
            </w:tcBorders>
          </w:tcPr>
          <w:p w:rsidR="00C00448" w:rsidRDefault="009D4327">
            <w:pPr>
              <w:spacing w:after="0" w:line="259" w:lineRule="auto"/>
              <w:ind w:left="0" w:right="0" w:firstLine="0"/>
              <w:jc w:val="left"/>
            </w:pPr>
            <w:r>
              <w:t xml:space="preserve">-Нет топлива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6694" w:type="dxa"/>
            <w:tcBorders>
              <w:top w:val="nil"/>
              <w:left w:val="nil"/>
              <w:bottom w:val="nil"/>
              <w:right w:val="nil"/>
            </w:tcBorders>
          </w:tcPr>
          <w:p w:rsidR="00C00448" w:rsidRDefault="009D4327">
            <w:pPr>
              <w:spacing w:after="0" w:line="259" w:lineRule="auto"/>
              <w:ind w:left="0" w:right="0" w:firstLine="0"/>
              <w:jc w:val="left"/>
            </w:pPr>
            <w:r>
              <w:t xml:space="preserve">-Выключена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6694" w:type="dxa"/>
            <w:tcBorders>
              <w:top w:val="nil"/>
              <w:left w:val="nil"/>
              <w:bottom w:val="nil"/>
              <w:right w:val="nil"/>
            </w:tcBorders>
          </w:tcPr>
          <w:p w:rsidR="00C00448" w:rsidRDefault="009D4327">
            <w:pPr>
              <w:spacing w:after="0" w:line="259" w:lineRule="auto"/>
              <w:ind w:left="0" w:right="0" w:firstLine="0"/>
              <w:jc w:val="left"/>
            </w:pPr>
            <w:r>
              <w:t xml:space="preserve">-Провод заземлен </w:t>
            </w:r>
          </w:p>
        </w:tc>
      </w:tr>
      <w:tr w:rsidR="00C00448">
        <w:trPr>
          <w:trHeight w:val="758"/>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6694" w:type="dxa"/>
            <w:tcBorders>
              <w:top w:val="nil"/>
              <w:left w:val="nil"/>
              <w:bottom w:val="nil"/>
              <w:right w:val="nil"/>
            </w:tcBorders>
          </w:tcPr>
          <w:p w:rsidR="00C00448" w:rsidRDefault="009D4327">
            <w:pPr>
              <w:spacing w:after="0" w:line="259" w:lineRule="auto"/>
              <w:ind w:left="0" w:right="0" w:firstLine="0"/>
              <w:jc w:val="left"/>
            </w:pPr>
            <w:r>
              <w:t xml:space="preserve">-Муфта заела </w:t>
            </w:r>
          </w:p>
          <w:p w:rsidR="00C00448" w:rsidRDefault="009D4327">
            <w:pPr>
              <w:spacing w:after="0" w:line="259" w:lineRule="auto"/>
              <w:ind w:left="0" w:right="0" w:firstLine="0"/>
            </w:pPr>
            <w:r>
              <w:t>-</w:t>
            </w:r>
            <w:r>
              <w:t xml:space="preserve">Другие проблемы с двигателем (см. руководство по двигателю) </w:t>
            </w:r>
          </w:p>
          <w:p w:rsidR="00C00448" w:rsidRDefault="009D4327">
            <w:pPr>
              <w:spacing w:after="0" w:line="259" w:lineRule="auto"/>
              <w:ind w:left="0" w:right="0" w:firstLine="0"/>
              <w:jc w:val="left"/>
            </w:pPr>
            <w:r>
              <w:t xml:space="preserve"> </w:t>
            </w:r>
          </w:p>
        </w:tc>
      </w:tr>
      <w:tr w:rsidR="00C00448">
        <w:trPr>
          <w:trHeight w:val="251"/>
        </w:trPr>
        <w:tc>
          <w:tcPr>
            <w:tcW w:w="2833" w:type="dxa"/>
            <w:tcBorders>
              <w:top w:val="nil"/>
              <w:left w:val="nil"/>
              <w:bottom w:val="nil"/>
              <w:right w:val="nil"/>
            </w:tcBorders>
          </w:tcPr>
          <w:p w:rsidR="00C00448" w:rsidRDefault="009D4327">
            <w:pPr>
              <w:spacing w:after="0" w:line="259" w:lineRule="auto"/>
              <w:ind w:left="0" w:right="0" w:firstLine="0"/>
              <w:jc w:val="left"/>
            </w:pPr>
            <w:r>
              <w:rPr>
                <w:b/>
              </w:rPr>
              <w:t>Завелся, но маленькая</w:t>
            </w:r>
            <w:r>
              <w:t xml:space="preserve">  </w:t>
            </w:r>
          </w:p>
        </w:tc>
        <w:tc>
          <w:tcPr>
            <w:tcW w:w="6694" w:type="dxa"/>
            <w:tcBorders>
              <w:top w:val="nil"/>
              <w:left w:val="nil"/>
              <w:bottom w:val="nil"/>
              <w:right w:val="nil"/>
            </w:tcBorders>
          </w:tcPr>
          <w:p w:rsidR="00C00448" w:rsidRDefault="009D4327">
            <w:pPr>
              <w:spacing w:after="0" w:line="259" w:lineRule="auto"/>
              <w:ind w:left="0" w:right="0" w:firstLine="0"/>
              <w:jc w:val="left"/>
            </w:pPr>
            <w:r>
              <w:t xml:space="preserve">-Проблемы с двигателем </w:t>
            </w:r>
          </w:p>
        </w:tc>
      </w:tr>
      <w:tr w:rsidR="00C00448">
        <w:trPr>
          <w:trHeight w:val="254"/>
        </w:trPr>
        <w:tc>
          <w:tcPr>
            <w:tcW w:w="2833" w:type="dxa"/>
            <w:tcBorders>
              <w:top w:val="nil"/>
              <w:left w:val="nil"/>
              <w:bottom w:val="nil"/>
              <w:right w:val="nil"/>
            </w:tcBorders>
          </w:tcPr>
          <w:p w:rsidR="00C00448" w:rsidRDefault="009D4327">
            <w:pPr>
              <w:tabs>
                <w:tab w:val="center" w:pos="1416"/>
                <w:tab w:val="center" w:pos="2124"/>
              </w:tabs>
              <w:spacing w:after="0" w:line="259" w:lineRule="auto"/>
              <w:ind w:left="0" w:right="0" w:firstLine="0"/>
              <w:jc w:val="left"/>
            </w:pPr>
            <w:r>
              <w:rPr>
                <w:b/>
              </w:rPr>
              <w:t>скорость</w:t>
            </w:r>
            <w:r>
              <w:t xml:space="preserve"> </w:t>
            </w:r>
            <w:r>
              <w:tab/>
              <w:t xml:space="preserve"> </w:t>
            </w:r>
            <w:r>
              <w:tab/>
              <w:t xml:space="preserve"> </w:t>
            </w:r>
          </w:p>
        </w:tc>
        <w:tc>
          <w:tcPr>
            <w:tcW w:w="6694" w:type="dxa"/>
            <w:tcBorders>
              <w:top w:val="nil"/>
              <w:left w:val="nil"/>
              <w:bottom w:val="nil"/>
              <w:right w:val="nil"/>
            </w:tcBorders>
          </w:tcPr>
          <w:p w:rsidR="00C00448" w:rsidRDefault="009D4327">
            <w:pPr>
              <w:spacing w:after="0" w:line="259" w:lineRule="auto"/>
              <w:ind w:left="0" w:right="0" w:firstLine="0"/>
              <w:jc w:val="left"/>
            </w:pPr>
            <w:r>
              <w:t xml:space="preserve">-Провод дросселя сломан или зажат </w:t>
            </w:r>
          </w:p>
        </w:tc>
      </w:tr>
      <w:tr w:rsidR="00C00448">
        <w:trPr>
          <w:trHeight w:val="507"/>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p w:rsidR="00C00448" w:rsidRDefault="009D4327">
            <w:pPr>
              <w:spacing w:after="0" w:line="259" w:lineRule="auto"/>
              <w:ind w:left="0" w:right="0" w:firstLine="0"/>
              <w:jc w:val="left"/>
            </w:pPr>
            <w:r>
              <w:t xml:space="preserve"> </w:t>
            </w:r>
          </w:p>
        </w:tc>
        <w:tc>
          <w:tcPr>
            <w:tcW w:w="6694" w:type="dxa"/>
            <w:tcBorders>
              <w:top w:val="nil"/>
              <w:left w:val="nil"/>
              <w:bottom w:val="nil"/>
              <w:right w:val="nil"/>
            </w:tcBorders>
          </w:tcPr>
          <w:p w:rsidR="00C00448" w:rsidRDefault="009D4327">
            <w:pPr>
              <w:spacing w:after="0" w:line="259" w:lineRule="auto"/>
              <w:ind w:left="0" w:right="0" w:firstLine="0"/>
              <w:jc w:val="left"/>
            </w:pPr>
            <w:r>
              <w:t xml:space="preserve">-Не присоединены рычаг дросселя и соединителя </w:t>
            </w:r>
          </w:p>
        </w:tc>
      </w:tr>
      <w:tr w:rsidR="00C00448">
        <w:trPr>
          <w:trHeight w:val="230"/>
        </w:trPr>
        <w:tc>
          <w:tcPr>
            <w:tcW w:w="2833" w:type="dxa"/>
            <w:tcBorders>
              <w:top w:val="nil"/>
              <w:left w:val="nil"/>
              <w:bottom w:val="nil"/>
              <w:right w:val="nil"/>
            </w:tcBorders>
          </w:tcPr>
          <w:p w:rsidR="00C00448" w:rsidRDefault="009D4327">
            <w:pPr>
              <w:spacing w:after="0" w:line="259" w:lineRule="auto"/>
              <w:ind w:left="0" w:right="0" w:firstLine="0"/>
              <w:jc w:val="left"/>
            </w:pPr>
            <w:r>
              <w:rPr>
                <w:b/>
              </w:rPr>
              <w:t>Завелся на большой</w:t>
            </w:r>
            <w:r>
              <w:t xml:space="preserve">  </w:t>
            </w:r>
          </w:p>
        </w:tc>
        <w:tc>
          <w:tcPr>
            <w:tcW w:w="6694" w:type="dxa"/>
            <w:tcBorders>
              <w:top w:val="nil"/>
              <w:left w:val="nil"/>
              <w:bottom w:val="nil"/>
              <w:right w:val="nil"/>
            </w:tcBorders>
          </w:tcPr>
          <w:p w:rsidR="00C00448" w:rsidRDefault="009D4327">
            <w:pPr>
              <w:spacing w:after="0" w:line="259" w:lineRule="auto"/>
              <w:ind w:left="0" w:right="0" w:firstLine="0"/>
              <w:jc w:val="left"/>
            </w:pPr>
            <w:r>
              <w:t>-</w:t>
            </w:r>
            <w:r>
              <w:t xml:space="preserve">См. вышеперечисленное </w:t>
            </w:r>
          </w:p>
        </w:tc>
      </w:tr>
    </w:tbl>
    <w:p w:rsidR="00C00448" w:rsidRDefault="009D4327">
      <w:pPr>
        <w:pStyle w:val="Heading3"/>
        <w:ind w:left="-5" w:right="6595"/>
      </w:pPr>
      <w:r>
        <w:t xml:space="preserve">скорости, не сбрасывает  скорость </w:t>
      </w:r>
    </w:p>
    <w:p w:rsidR="00C00448" w:rsidRDefault="009D4327">
      <w:pPr>
        <w:spacing w:after="0" w:line="259" w:lineRule="auto"/>
        <w:ind w:left="0" w:right="0" w:firstLine="0"/>
        <w:jc w:val="left"/>
      </w:pPr>
      <w:r>
        <w:t xml:space="preserve"> </w:t>
      </w:r>
    </w:p>
    <w:tbl>
      <w:tblPr>
        <w:tblStyle w:val="TableGrid"/>
        <w:tblW w:w="7340" w:type="dxa"/>
        <w:tblInd w:w="0" w:type="dxa"/>
        <w:tblCellMar>
          <w:top w:w="0" w:type="dxa"/>
          <w:left w:w="0" w:type="dxa"/>
          <w:bottom w:w="0" w:type="dxa"/>
          <w:right w:w="0" w:type="dxa"/>
        </w:tblCellMar>
        <w:tblLook w:val="04A0" w:firstRow="1" w:lastRow="0" w:firstColumn="1" w:lastColumn="0" w:noHBand="0" w:noVBand="1"/>
      </w:tblPr>
      <w:tblGrid>
        <w:gridCol w:w="2833"/>
        <w:gridCol w:w="4507"/>
      </w:tblGrid>
      <w:tr w:rsidR="00C00448">
        <w:trPr>
          <w:trHeight w:val="231"/>
        </w:trPr>
        <w:tc>
          <w:tcPr>
            <w:tcW w:w="2833" w:type="dxa"/>
            <w:tcBorders>
              <w:top w:val="nil"/>
              <w:left w:val="nil"/>
              <w:bottom w:val="nil"/>
              <w:right w:val="nil"/>
            </w:tcBorders>
          </w:tcPr>
          <w:p w:rsidR="00C00448" w:rsidRDefault="009D4327">
            <w:pPr>
              <w:spacing w:after="0" w:line="259" w:lineRule="auto"/>
              <w:ind w:left="0" w:right="0" w:firstLine="0"/>
              <w:jc w:val="left"/>
            </w:pPr>
            <w:r>
              <w:rPr>
                <w:b/>
              </w:rPr>
              <w:t>Двигатель не</w:t>
            </w:r>
            <w:r>
              <w:t xml:space="preserve"> </w:t>
            </w:r>
          </w:p>
        </w:tc>
        <w:tc>
          <w:tcPr>
            <w:tcW w:w="4507" w:type="dxa"/>
            <w:tcBorders>
              <w:top w:val="nil"/>
              <w:left w:val="nil"/>
              <w:bottom w:val="nil"/>
              <w:right w:val="nil"/>
            </w:tcBorders>
          </w:tcPr>
          <w:p w:rsidR="00C00448" w:rsidRDefault="009D4327">
            <w:pPr>
              <w:spacing w:after="0" w:line="259" w:lineRule="auto"/>
              <w:ind w:left="0" w:right="0" w:firstLine="0"/>
            </w:pPr>
            <w:r>
              <w:t xml:space="preserve">Нет нормального контакта у выключателя,  </w:t>
            </w:r>
          </w:p>
        </w:tc>
      </w:tr>
      <w:tr w:rsidR="00C00448">
        <w:trPr>
          <w:trHeight w:val="506"/>
        </w:trPr>
        <w:tc>
          <w:tcPr>
            <w:tcW w:w="2833" w:type="dxa"/>
            <w:tcBorders>
              <w:top w:val="nil"/>
              <w:left w:val="nil"/>
              <w:bottom w:val="nil"/>
              <w:right w:val="nil"/>
            </w:tcBorders>
          </w:tcPr>
          <w:p w:rsidR="00C00448" w:rsidRDefault="009D4327">
            <w:pPr>
              <w:spacing w:after="0" w:line="259" w:lineRule="auto"/>
              <w:ind w:left="0" w:right="0" w:firstLine="0"/>
              <w:jc w:val="left"/>
            </w:pPr>
            <w:r>
              <w:rPr>
                <w:b/>
              </w:rPr>
              <w:t>останавливается</w:t>
            </w:r>
            <w:r>
              <w:t xml:space="preserve">  </w:t>
            </w:r>
          </w:p>
          <w:p w:rsidR="00C00448" w:rsidRDefault="009D4327">
            <w:pPr>
              <w:spacing w:after="0" w:line="259" w:lineRule="auto"/>
              <w:ind w:left="0" w:right="0" w:firstLine="0"/>
              <w:jc w:val="left"/>
            </w:pPr>
            <w:r>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 xml:space="preserve">провода или соединителей </w:t>
            </w:r>
          </w:p>
        </w:tc>
      </w:tr>
      <w:tr w:rsidR="00C00448">
        <w:trPr>
          <w:trHeight w:val="252"/>
        </w:trPr>
        <w:tc>
          <w:tcPr>
            <w:tcW w:w="2833" w:type="dxa"/>
            <w:tcBorders>
              <w:top w:val="nil"/>
              <w:left w:val="nil"/>
              <w:bottom w:val="nil"/>
              <w:right w:val="nil"/>
            </w:tcBorders>
          </w:tcPr>
          <w:p w:rsidR="00C00448" w:rsidRDefault="009D4327">
            <w:pPr>
              <w:spacing w:after="0" w:line="259" w:lineRule="auto"/>
              <w:ind w:left="0" w:right="0" w:firstLine="0"/>
              <w:jc w:val="left"/>
            </w:pPr>
            <w:r>
              <w:rPr>
                <w:b/>
              </w:rPr>
              <w:t>Двигатель завелся, но</w:t>
            </w:r>
            <w:r>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 xml:space="preserve">-Муфта заела </w:t>
            </w:r>
          </w:p>
        </w:tc>
      </w:tr>
      <w:tr w:rsidR="00C00448">
        <w:trPr>
          <w:trHeight w:val="254"/>
        </w:trPr>
        <w:tc>
          <w:tcPr>
            <w:tcW w:w="2833" w:type="dxa"/>
            <w:tcBorders>
              <w:top w:val="nil"/>
              <w:left w:val="nil"/>
              <w:bottom w:val="nil"/>
              <w:right w:val="nil"/>
            </w:tcBorders>
          </w:tcPr>
          <w:p w:rsidR="00C00448" w:rsidRDefault="009D4327">
            <w:pPr>
              <w:spacing w:after="0" w:line="259" w:lineRule="auto"/>
              <w:ind w:left="0" w:right="0" w:firstLine="0"/>
              <w:jc w:val="left"/>
            </w:pPr>
            <w:r>
              <w:rPr>
                <w:b/>
              </w:rPr>
              <w:t>лопасти не крутятся</w:t>
            </w:r>
            <w:r>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 xml:space="preserve">-Нет веса в муфте </w:t>
            </w:r>
          </w:p>
        </w:tc>
      </w:tr>
      <w:tr w:rsidR="00C00448">
        <w:trPr>
          <w:trHeight w:val="254"/>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w:t>
            </w:r>
            <w:r>
              <w:t xml:space="preserve">Неправильный ремень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 xml:space="preserve">-Сломана или потеряна шпонка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 xml:space="preserve">-Муфта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 xml:space="preserve">-Шкив </w:t>
            </w:r>
          </w:p>
        </w:tc>
      </w:tr>
      <w:tr w:rsidR="00C00448">
        <w:trPr>
          <w:trHeight w:val="252"/>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 xml:space="preserve">-Червячный привод (контрпривод)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 xml:space="preserve">-Главная передача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 xml:space="preserve">-Крестовина </w:t>
            </w:r>
          </w:p>
        </w:tc>
      </w:tr>
      <w:tr w:rsidR="00C00448">
        <w:trPr>
          <w:trHeight w:val="230"/>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4507" w:type="dxa"/>
            <w:tcBorders>
              <w:top w:val="nil"/>
              <w:left w:val="nil"/>
              <w:bottom w:val="nil"/>
              <w:right w:val="nil"/>
            </w:tcBorders>
          </w:tcPr>
          <w:p w:rsidR="00C00448" w:rsidRDefault="009D4327">
            <w:pPr>
              <w:spacing w:after="0" w:line="259" w:lineRule="auto"/>
              <w:ind w:left="0" w:right="0" w:firstLine="0"/>
              <w:jc w:val="left"/>
            </w:pPr>
            <w:r>
              <w:t xml:space="preserve">-Заел редуктор </w:t>
            </w:r>
          </w:p>
        </w:tc>
      </w:tr>
    </w:tbl>
    <w:p w:rsidR="00C00448" w:rsidRDefault="009D4327">
      <w:pPr>
        <w:spacing w:after="0" w:line="259" w:lineRule="auto"/>
        <w:ind w:left="0" w:right="0" w:firstLine="0"/>
        <w:jc w:val="left"/>
      </w:pPr>
      <w:r>
        <w:t xml:space="preserve"> </w:t>
      </w:r>
    </w:p>
    <w:tbl>
      <w:tblPr>
        <w:tblStyle w:val="TableGrid"/>
        <w:tblW w:w="6308" w:type="dxa"/>
        <w:tblInd w:w="0" w:type="dxa"/>
        <w:tblCellMar>
          <w:top w:w="0" w:type="dxa"/>
          <w:left w:w="0" w:type="dxa"/>
          <w:bottom w:w="0" w:type="dxa"/>
          <w:right w:w="0" w:type="dxa"/>
        </w:tblCellMar>
        <w:tblLook w:val="04A0" w:firstRow="1" w:lastRow="0" w:firstColumn="1" w:lastColumn="0" w:noHBand="0" w:noVBand="1"/>
      </w:tblPr>
      <w:tblGrid>
        <w:gridCol w:w="2833"/>
        <w:gridCol w:w="3475"/>
      </w:tblGrid>
      <w:tr w:rsidR="00C00448">
        <w:trPr>
          <w:trHeight w:val="230"/>
        </w:trPr>
        <w:tc>
          <w:tcPr>
            <w:tcW w:w="2833" w:type="dxa"/>
            <w:tcBorders>
              <w:top w:val="nil"/>
              <w:left w:val="nil"/>
              <w:bottom w:val="nil"/>
              <w:right w:val="nil"/>
            </w:tcBorders>
          </w:tcPr>
          <w:p w:rsidR="00C00448" w:rsidRDefault="009D4327">
            <w:pPr>
              <w:spacing w:after="0" w:line="259" w:lineRule="auto"/>
              <w:ind w:left="0" w:right="0" w:firstLine="0"/>
              <w:jc w:val="left"/>
            </w:pPr>
            <w:r>
              <w:rPr>
                <w:b/>
              </w:rPr>
              <w:t>Лопасти крутятся</w:t>
            </w:r>
            <w:r>
              <w:t xml:space="preserve">,  </w:t>
            </w:r>
          </w:p>
        </w:tc>
        <w:tc>
          <w:tcPr>
            <w:tcW w:w="3475" w:type="dxa"/>
            <w:tcBorders>
              <w:top w:val="nil"/>
              <w:left w:val="nil"/>
              <w:bottom w:val="nil"/>
              <w:right w:val="nil"/>
            </w:tcBorders>
          </w:tcPr>
          <w:p w:rsidR="00C00448" w:rsidRDefault="009D4327">
            <w:pPr>
              <w:spacing w:after="0" w:line="259" w:lineRule="auto"/>
              <w:ind w:left="0" w:right="0" w:firstLine="0"/>
            </w:pPr>
            <w:r>
              <w:t>-</w:t>
            </w:r>
            <w:r>
              <w:t xml:space="preserve">Слишком быстрый холостой ход </w:t>
            </w:r>
          </w:p>
        </w:tc>
      </w:tr>
      <w:tr w:rsidR="00C00448">
        <w:trPr>
          <w:trHeight w:val="253"/>
        </w:trPr>
        <w:tc>
          <w:tcPr>
            <w:tcW w:w="2833" w:type="dxa"/>
            <w:tcBorders>
              <w:top w:val="nil"/>
              <w:left w:val="nil"/>
              <w:bottom w:val="nil"/>
              <w:right w:val="nil"/>
            </w:tcBorders>
          </w:tcPr>
          <w:p w:rsidR="00C00448" w:rsidRDefault="009D4327">
            <w:pPr>
              <w:tabs>
                <w:tab w:val="center" w:pos="2124"/>
              </w:tabs>
              <w:spacing w:after="0" w:line="259" w:lineRule="auto"/>
              <w:ind w:left="0" w:right="0" w:firstLine="0"/>
              <w:jc w:val="left"/>
            </w:pPr>
            <w:r>
              <w:rPr>
                <w:b/>
              </w:rPr>
              <w:t>двигатель на</w:t>
            </w:r>
            <w:r>
              <w:t xml:space="preserve">  </w:t>
            </w:r>
            <w:r>
              <w:tab/>
              <w:t xml:space="preserve"> </w:t>
            </w:r>
          </w:p>
        </w:tc>
        <w:tc>
          <w:tcPr>
            <w:tcW w:w="3475" w:type="dxa"/>
            <w:tcBorders>
              <w:top w:val="nil"/>
              <w:left w:val="nil"/>
              <w:bottom w:val="nil"/>
              <w:right w:val="nil"/>
            </w:tcBorders>
          </w:tcPr>
          <w:p w:rsidR="00C00448" w:rsidRDefault="009D4327">
            <w:pPr>
              <w:spacing w:after="0" w:line="259" w:lineRule="auto"/>
              <w:ind w:left="0" w:right="0" w:firstLine="0"/>
              <w:jc w:val="left"/>
            </w:pPr>
            <w:r>
              <w:t xml:space="preserve">-Слишком тугой ремень </w:t>
            </w:r>
          </w:p>
        </w:tc>
      </w:tr>
      <w:tr w:rsidR="00C00448">
        <w:trPr>
          <w:trHeight w:val="255"/>
        </w:trPr>
        <w:tc>
          <w:tcPr>
            <w:tcW w:w="2833" w:type="dxa"/>
            <w:tcBorders>
              <w:top w:val="nil"/>
              <w:left w:val="nil"/>
              <w:bottom w:val="nil"/>
              <w:right w:val="nil"/>
            </w:tcBorders>
          </w:tcPr>
          <w:p w:rsidR="00C00448" w:rsidRDefault="009D4327">
            <w:pPr>
              <w:tabs>
                <w:tab w:val="center" w:pos="2124"/>
              </w:tabs>
              <w:spacing w:after="0" w:line="259" w:lineRule="auto"/>
              <w:ind w:left="0" w:right="0" w:firstLine="0"/>
              <w:jc w:val="left"/>
            </w:pPr>
            <w:r>
              <w:rPr>
                <w:b/>
              </w:rPr>
              <w:t>холостом ходу</w:t>
            </w:r>
            <w:r>
              <w:t xml:space="preserve"> </w:t>
            </w:r>
            <w:r>
              <w:tab/>
              <w:t xml:space="preserve"> </w:t>
            </w:r>
          </w:p>
        </w:tc>
        <w:tc>
          <w:tcPr>
            <w:tcW w:w="3475" w:type="dxa"/>
            <w:tcBorders>
              <w:top w:val="nil"/>
              <w:left w:val="nil"/>
              <w:bottom w:val="nil"/>
              <w:right w:val="nil"/>
            </w:tcBorders>
          </w:tcPr>
          <w:p w:rsidR="00C00448" w:rsidRDefault="009D4327">
            <w:pPr>
              <w:spacing w:after="0" w:line="259" w:lineRule="auto"/>
              <w:ind w:left="0" w:right="0" w:firstLine="0"/>
              <w:jc w:val="left"/>
            </w:pPr>
            <w:r>
              <w:t xml:space="preserve">-Муфта заела </w:t>
            </w:r>
          </w:p>
        </w:tc>
      </w:tr>
      <w:tr w:rsidR="00C00448">
        <w:trPr>
          <w:trHeight w:val="231"/>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3475" w:type="dxa"/>
            <w:tcBorders>
              <w:top w:val="nil"/>
              <w:left w:val="nil"/>
              <w:bottom w:val="nil"/>
              <w:right w:val="nil"/>
            </w:tcBorders>
          </w:tcPr>
          <w:p w:rsidR="00C00448" w:rsidRDefault="009D4327">
            <w:pPr>
              <w:spacing w:after="0" w:line="259" w:lineRule="auto"/>
              <w:ind w:left="0" w:right="0" w:firstLine="0"/>
              <w:jc w:val="left"/>
            </w:pPr>
            <w:r>
              <w:t xml:space="preserve">-Шкив не отрегулирован </w:t>
            </w:r>
          </w:p>
        </w:tc>
      </w:tr>
    </w:tbl>
    <w:p w:rsidR="00C00448" w:rsidRDefault="009D4327">
      <w:pPr>
        <w:spacing w:after="0" w:line="259" w:lineRule="auto"/>
        <w:ind w:left="0" w:right="0" w:firstLine="0"/>
        <w:jc w:val="left"/>
      </w:pPr>
      <w:r>
        <w:t xml:space="preserve"> </w:t>
      </w:r>
    </w:p>
    <w:p w:rsidR="00C00448" w:rsidRDefault="009D4327">
      <w:pPr>
        <w:ind w:left="-5" w:right="0"/>
      </w:pPr>
      <w:r>
        <w:rPr>
          <w:b/>
        </w:rPr>
        <w:t>Машина прыгает на полу</w:t>
      </w:r>
      <w:r>
        <w:t xml:space="preserve"> -На дне крестовины засох бетон </w:t>
      </w:r>
    </w:p>
    <w:tbl>
      <w:tblPr>
        <w:tblStyle w:val="TableGrid"/>
        <w:tblW w:w="10528" w:type="dxa"/>
        <w:tblInd w:w="0" w:type="dxa"/>
        <w:tblCellMar>
          <w:top w:w="0" w:type="dxa"/>
          <w:left w:w="0" w:type="dxa"/>
          <w:bottom w:w="0" w:type="dxa"/>
          <w:right w:w="0" w:type="dxa"/>
        </w:tblCellMar>
        <w:tblLook w:val="04A0" w:firstRow="1" w:lastRow="0" w:firstColumn="1" w:lastColumn="0" w:noHBand="0" w:noVBand="1"/>
      </w:tblPr>
      <w:tblGrid>
        <w:gridCol w:w="2833"/>
        <w:gridCol w:w="7695"/>
      </w:tblGrid>
      <w:tr w:rsidR="00C00448">
        <w:trPr>
          <w:trHeight w:val="231"/>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-Лопасти неравномерно стерлись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w:t>
            </w:r>
            <w:r>
              <w:t xml:space="preserve">Заедает крестовина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-Крестовина расхлябана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-Штыри для лопастей искривились </w:t>
            </w:r>
          </w:p>
        </w:tc>
      </w:tr>
      <w:tr w:rsidR="00C00448">
        <w:trPr>
          <w:trHeight w:val="1264"/>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-Регулировочные винты (болты с квадратным подголовком </w:t>
            </w:r>
          </w:p>
          <w:p w:rsidR="00C00448" w:rsidRDefault="009D4327">
            <w:pPr>
              <w:spacing w:after="0" w:line="247" w:lineRule="auto"/>
              <w:ind w:left="0" w:right="0" w:firstLine="0"/>
              <w:jc w:val="left"/>
            </w:pPr>
            <w:r>
              <w:t xml:space="preserve">неправильно </w:t>
            </w:r>
            <w:r>
              <w:tab/>
              <w:t xml:space="preserve">установлены </w:t>
            </w:r>
            <w:r>
              <w:tab/>
              <w:t xml:space="preserve">–используйте </w:t>
            </w:r>
            <w:r>
              <w:tab/>
              <w:t xml:space="preserve">установочный </w:t>
            </w:r>
            <w:r>
              <w:tab/>
              <w:t xml:space="preserve">зажим крестовины </w:t>
            </w:r>
          </w:p>
          <w:p w:rsidR="00C00448" w:rsidRDefault="009D4327">
            <w:pPr>
              <w:spacing w:after="0" w:line="259" w:lineRule="auto"/>
              <w:ind w:left="0" w:right="0" w:firstLine="0"/>
              <w:jc w:val="left"/>
            </w:pPr>
            <w:r>
              <w:t xml:space="preserve">-Главный вал искривился </w:t>
            </w:r>
          </w:p>
          <w:p w:rsidR="00C00448" w:rsidRDefault="009D4327">
            <w:pPr>
              <w:spacing w:after="0" w:line="259" w:lineRule="auto"/>
              <w:ind w:left="0" w:right="0" w:firstLine="0"/>
              <w:jc w:val="left"/>
            </w:pPr>
            <w:r>
              <w:t xml:space="preserve"> </w:t>
            </w:r>
          </w:p>
        </w:tc>
      </w:tr>
      <w:tr w:rsidR="00C00448">
        <w:trPr>
          <w:trHeight w:val="252"/>
        </w:trPr>
        <w:tc>
          <w:tcPr>
            <w:tcW w:w="2833" w:type="dxa"/>
            <w:tcBorders>
              <w:top w:val="nil"/>
              <w:left w:val="nil"/>
              <w:bottom w:val="nil"/>
              <w:right w:val="nil"/>
            </w:tcBorders>
          </w:tcPr>
          <w:p w:rsidR="00C00448" w:rsidRDefault="009D4327">
            <w:pPr>
              <w:spacing w:after="0" w:line="259" w:lineRule="auto"/>
              <w:ind w:left="0" w:right="0" w:firstLine="0"/>
              <w:jc w:val="left"/>
            </w:pPr>
            <w:r>
              <w:rPr>
                <w:b/>
              </w:rPr>
              <w:t>Контроль наклона</w:t>
            </w:r>
            <w:r>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-Сломан или не присоединен трос </w:t>
            </w:r>
          </w:p>
        </w:tc>
      </w:tr>
      <w:tr w:rsidR="00C00448">
        <w:trPr>
          <w:trHeight w:val="255"/>
        </w:trPr>
        <w:tc>
          <w:tcPr>
            <w:tcW w:w="2833" w:type="dxa"/>
            <w:tcBorders>
              <w:top w:val="nil"/>
              <w:left w:val="nil"/>
              <w:bottom w:val="nil"/>
              <w:right w:val="nil"/>
            </w:tcBorders>
          </w:tcPr>
          <w:p w:rsidR="00C00448" w:rsidRDefault="009D4327">
            <w:pPr>
              <w:spacing w:after="0" w:line="259" w:lineRule="auto"/>
              <w:ind w:left="0" w:right="0" w:firstLine="0"/>
              <w:jc w:val="left"/>
            </w:pPr>
            <w:r>
              <w:rPr>
                <w:b/>
              </w:rPr>
              <w:t>лопастей не работает</w:t>
            </w:r>
            <w:r>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-Щелевой винт отсутствует (находится снизу рукоятки) </w:t>
            </w:r>
          </w:p>
        </w:tc>
      </w:tr>
      <w:tr w:rsidR="00C00448">
        <w:trPr>
          <w:trHeight w:val="1012"/>
        </w:trPr>
        <w:tc>
          <w:tcPr>
            <w:tcW w:w="2833" w:type="dxa"/>
            <w:tcBorders>
              <w:top w:val="nil"/>
              <w:left w:val="nil"/>
              <w:bottom w:val="nil"/>
              <w:right w:val="nil"/>
            </w:tcBorders>
          </w:tcPr>
          <w:p w:rsidR="00C00448" w:rsidRDefault="009D4327">
            <w:pPr>
              <w:spacing w:after="491" w:line="259" w:lineRule="auto"/>
              <w:ind w:left="0" w:right="0" w:firstLine="0"/>
              <w:jc w:val="left"/>
            </w:pPr>
            <w:r>
              <w:t xml:space="preserve"> </w:t>
            </w:r>
            <w:r>
              <w:tab/>
              <w:t xml:space="preserve"> </w:t>
            </w:r>
            <w:r>
              <w:tab/>
              <w:t xml:space="preserve"> </w:t>
            </w:r>
            <w:r>
              <w:tab/>
              <w:t xml:space="preserve"> </w:t>
            </w:r>
          </w:p>
          <w:p w:rsidR="00C00448" w:rsidRDefault="009D4327">
            <w:pPr>
              <w:spacing w:after="0" w:line="259" w:lineRule="auto"/>
              <w:ind w:left="0" w:right="0" w:firstLine="0"/>
              <w:jc w:val="left"/>
            </w:pPr>
            <w:r>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-Заело крестовину </w:t>
            </w:r>
          </w:p>
          <w:p w:rsidR="00C00448" w:rsidRDefault="009D4327">
            <w:pPr>
              <w:spacing w:after="0" w:line="259" w:lineRule="auto"/>
              <w:ind w:left="0" w:right="0" w:firstLine="0"/>
              <w:jc w:val="left"/>
            </w:pPr>
            <w:r>
              <w:t xml:space="preserve">-Прессовочная панель и/или хомутовая ручка сломаны или сильно изношены </w:t>
            </w:r>
          </w:p>
        </w:tc>
      </w:tr>
      <w:tr w:rsidR="00C00448">
        <w:trPr>
          <w:trHeight w:val="252"/>
        </w:trPr>
        <w:tc>
          <w:tcPr>
            <w:tcW w:w="2833" w:type="dxa"/>
            <w:tcBorders>
              <w:top w:val="nil"/>
              <w:left w:val="nil"/>
              <w:bottom w:val="nil"/>
              <w:right w:val="nil"/>
            </w:tcBorders>
          </w:tcPr>
          <w:p w:rsidR="00C00448" w:rsidRDefault="009D4327">
            <w:pPr>
              <w:tabs>
                <w:tab w:val="center" w:pos="2124"/>
              </w:tabs>
              <w:spacing w:after="0" w:line="259" w:lineRule="auto"/>
              <w:ind w:left="0" w:right="0" w:firstLine="0"/>
              <w:jc w:val="left"/>
            </w:pPr>
            <w:r>
              <w:rPr>
                <w:b/>
              </w:rPr>
              <w:t>Ремень быстро</w:t>
            </w:r>
            <w:r>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w:t>
            </w:r>
            <w:r>
              <w:t xml:space="preserve">Шкив не отрегулирован </w:t>
            </w:r>
          </w:p>
        </w:tc>
      </w:tr>
      <w:tr w:rsidR="00C00448">
        <w:trPr>
          <w:trHeight w:val="253"/>
        </w:trPr>
        <w:tc>
          <w:tcPr>
            <w:tcW w:w="2833" w:type="dxa"/>
            <w:tcBorders>
              <w:top w:val="nil"/>
              <w:left w:val="nil"/>
              <w:bottom w:val="nil"/>
              <w:right w:val="nil"/>
            </w:tcBorders>
          </w:tcPr>
          <w:p w:rsidR="00C00448" w:rsidRDefault="009D4327">
            <w:pPr>
              <w:tabs>
                <w:tab w:val="center" w:pos="2124"/>
              </w:tabs>
              <w:spacing w:after="0" w:line="259" w:lineRule="auto"/>
              <w:ind w:left="0" w:right="0" w:firstLine="0"/>
              <w:jc w:val="left"/>
            </w:pPr>
            <w:r>
              <w:rPr>
                <w:b/>
              </w:rPr>
              <w:t>изнашивается</w:t>
            </w:r>
            <w:r>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-Неправильный ремень </w:t>
            </w:r>
          </w:p>
        </w:tc>
      </w:tr>
      <w:tr w:rsidR="00C00448">
        <w:trPr>
          <w:trHeight w:val="254"/>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-Муфта залипает </w:t>
            </w:r>
          </w:p>
        </w:tc>
      </w:tr>
      <w:tr w:rsidR="00C00448">
        <w:trPr>
          <w:trHeight w:val="758"/>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-Редуктор заедает </w:t>
            </w:r>
          </w:p>
        </w:tc>
      </w:tr>
      <w:tr w:rsidR="00C00448">
        <w:trPr>
          <w:trHeight w:val="251"/>
        </w:trPr>
        <w:tc>
          <w:tcPr>
            <w:tcW w:w="2833" w:type="dxa"/>
            <w:tcBorders>
              <w:top w:val="nil"/>
              <w:left w:val="nil"/>
              <w:bottom w:val="nil"/>
              <w:right w:val="nil"/>
            </w:tcBorders>
          </w:tcPr>
          <w:p w:rsidR="00C00448" w:rsidRDefault="009D4327">
            <w:pPr>
              <w:spacing w:after="0" w:line="259" w:lineRule="auto"/>
              <w:ind w:left="0" w:right="0" w:firstLine="0"/>
              <w:jc w:val="left"/>
            </w:pPr>
            <w:r>
              <w:rPr>
                <w:b/>
              </w:rPr>
              <w:t>Лопасти изнашиваются</w:t>
            </w:r>
            <w:r>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-Крестовина заедает </w:t>
            </w:r>
          </w:p>
        </w:tc>
      </w:tr>
      <w:tr w:rsidR="00C00448">
        <w:trPr>
          <w:trHeight w:val="255"/>
        </w:trPr>
        <w:tc>
          <w:tcPr>
            <w:tcW w:w="2833" w:type="dxa"/>
            <w:tcBorders>
              <w:top w:val="nil"/>
              <w:left w:val="nil"/>
              <w:bottom w:val="nil"/>
              <w:right w:val="nil"/>
            </w:tcBorders>
          </w:tcPr>
          <w:p w:rsidR="00C00448" w:rsidRDefault="009D4327">
            <w:pPr>
              <w:tabs>
                <w:tab w:val="center" w:pos="2124"/>
              </w:tabs>
              <w:spacing w:after="0" w:line="259" w:lineRule="auto"/>
              <w:ind w:left="0" w:right="0" w:firstLine="0"/>
              <w:jc w:val="left"/>
            </w:pPr>
            <w:r>
              <w:rPr>
                <w:b/>
              </w:rPr>
              <w:t>неравномерно</w:t>
            </w:r>
            <w:r>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-Штыри изогнулись </w:t>
            </w:r>
          </w:p>
        </w:tc>
      </w:tr>
      <w:tr w:rsidR="00C00448">
        <w:trPr>
          <w:trHeight w:val="255"/>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w:t>
            </w:r>
            <w:r>
              <w:t xml:space="preserve">Неправильно стоят установочные винты (болты с квадратным </w:t>
            </w:r>
          </w:p>
        </w:tc>
      </w:tr>
      <w:tr w:rsidR="00C00448">
        <w:trPr>
          <w:trHeight w:val="505"/>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p w:rsidR="00C00448" w:rsidRDefault="009D4327">
            <w:pPr>
              <w:spacing w:after="0" w:line="259" w:lineRule="auto"/>
              <w:ind w:left="0" w:right="0" w:firstLine="0"/>
              <w:jc w:val="left"/>
            </w:pPr>
            <w:r>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подголовком) </w:t>
            </w:r>
          </w:p>
        </w:tc>
      </w:tr>
      <w:tr w:rsidR="00C00448">
        <w:trPr>
          <w:trHeight w:val="251"/>
        </w:trPr>
        <w:tc>
          <w:tcPr>
            <w:tcW w:w="2833" w:type="dxa"/>
            <w:tcBorders>
              <w:top w:val="nil"/>
              <w:left w:val="nil"/>
              <w:bottom w:val="nil"/>
              <w:right w:val="nil"/>
            </w:tcBorders>
          </w:tcPr>
          <w:p w:rsidR="00C00448" w:rsidRDefault="009D4327">
            <w:pPr>
              <w:spacing w:after="0" w:line="259" w:lineRule="auto"/>
              <w:ind w:left="0" w:right="0" w:firstLine="0"/>
              <w:jc w:val="left"/>
            </w:pPr>
            <w:r>
              <w:rPr>
                <w:b/>
              </w:rPr>
              <w:t>Крестовину тяжело</w:t>
            </w:r>
            <w:r>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-Засорены фитинги </w:t>
            </w:r>
          </w:p>
        </w:tc>
      </w:tr>
      <w:tr w:rsidR="00C00448">
        <w:trPr>
          <w:trHeight w:val="254"/>
        </w:trPr>
        <w:tc>
          <w:tcPr>
            <w:tcW w:w="2833" w:type="dxa"/>
            <w:tcBorders>
              <w:top w:val="nil"/>
              <w:left w:val="nil"/>
              <w:bottom w:val="nil"/>
              <w:right w:val="nil"/>
            </w:tcBorders>
          </w:tcPr>
          <w:p w:rsidR="00C00448" w:rsidRDefault="009D4327">
            <w:pPr>
              <w:tabs>
                <w:tab w:val="center" w:pos="2124"/>
              </w:tabs>
              <w:spacing w:after="0" w:line="259" w:lineRule="auto"/>
              <w:ind w:left="0" w:right="0" w:firstLine="0"/>
              <w:jc w:val="left"/>
            </w:pPr>
            <w:r>
              <w:rPr>
                <w:b/>
              </w:rPr>
              <w:t>смазывать</w:t>
            </w:r>
            <w:r>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-В жировых желобках штырей находится цемент </w:t>
            </w:r>
          </w:p>
        </w:tc>
      </w:tr>
      <w:tr w:rsidR="00C00448">
        <w:trPr>
          <w:trHeight w:val="253"/>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 </w:t>
            </w:r>
          </w:p>
        </w:tc>
      </w:tr>
      <w:tr w:rsidR="00C00448">
        <w:trPr>
          <w:trHeight w:val="253"/>
        </w:trPr>
        <w:tc>
          <w:tcPr>
            <w:tcW w:w="2833" w:type="dxa"/>
            <w:tcBorders>
              <w:top w:val="nil"/>
              <w:left w:val="nil"/>
              <w:bottom w:val="nil"/>
              <w:right w:val="nil"/>
            </w:tcBorders>
          </w:tcPr>
          <w:p w:rsidR="00C00448" w:rsidRDefault="009D4327">
            <w:pPr>
              <w:tabs>
                <w:tab w:val="center" w:pos="2260"/>
              </w:tabs>
              <w:spacing w:after="0" w:line="259" w:lineRule="auto"/>
              <w:ind w:left="0" w:right="0" w:firstLine="0"/>
              <w:jc w:val="left"/>
            </w:pPr>
            <w:r>
              <w:rPr>
                <w:b/>
              </w:rPr>
              <w:t>Протекает масло</w:t>
            </w:r>
            <w:r>
              <w:t xml:space="preserve"> </w:t>
            </w:r>
            <w:r>
              <w:tab/>
              <w:t xml:space="preserve">(1)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Сверху редуктора </w:t>
            </w:r>
          </w:p>
        </w:tc>
      </w:tr>
      <w:tr w:rsidR="00C00448">
        <w:trPr>
          <w:trHeight w:val="254"/>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w:t>
            </w:r>
            <w:r>
              <w:t xml:space="preserve">Течет двигатель </w:t>
            </w:r>
          </w:p>
        </w:tc>
      </w:tr>
      <w:tr w:rsidR="00C00448">
        <w:trPr>
          <w:trHeight w:val="252"/>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-Перепускной клапан сломан </w:t>
            </w:r>
          </w:p>
        </w:tc>
      </w:tr>
      <w:tr w:rsidR="00C00448">
        <w:trPr>
          <w:trHeight w:val="506"/>
        </w:trPr>
        <w:tc>
          <w:tcPr>
            <w:tcW w:w="2833" w:type="dxa"/>
            <w:tcBorders>
              <w:top w:val="nil"/>
              <w:left w:val="nil"/>
              <w:bottom w:val="nil"/>
              <w:right w:val="nil"/>
            </w:tcBorders>
          </w:tcPr>
          <w:p w:rsidR="00C00448" w:rsidRDefault="009D4327">
            <w:pPr>
              <w:spacing w:after="0" w:line="259" w:lineRule="auto"/>
              <w:ind w:left="0" w:right="0" w:firstLine="0"/>
              <w:jc w:val="left"/>
            </w:pPr>
            <w:r>
              <w:t xml:space="preserve"> </w:t>
            </w:r>
            <w:r>
              <w:tab/>
              <w:t xml:space="preserve"> </w:t>
            </w:r>
            <w:r>
              <w:tab/>
              <w:t xml:space="preserve"> </w:t>
            </w:r>
            <w:r>
              <w:tab/>
              <w:t xml:space="preserve"> </w:t>
            </w:r>
          </w:p>
          <w:p w:rsidR="00C00448" w:rsidRDefault="009D4327">
            <w:pPr>
              <w:spacing w:after="0" w:line="259" w:lineRule="auto"/>
              <w:ind w:left="0" w:right="0" w:firstLine="0"/>
              <w:jc w:val="left"/>
            </w:pPr>
            <w:r>
              <w:t xml:space="preserve"> </w:t>
            </w:r>
          </w:p>
        </w:tc>
        <w:tc>
          <w:tcPr>
            <w:tcW w:w="7695" w:type="dxa"/>
            <w:tcBorders>
              <w:top w:val="nil"/>
              <w:left w:val="nil"/>
              <w:bottom w:val="nil"/>
              <w:right w:val="nil"/>
            </w:tcBorders>
          </w:tcPr>
          <w:p w:rsidR="00C00448" w:rsidRDefault="009D4327">
            <w:pPr>
              <w:spacing w:after="0" w:line="259" w:lineRule="auto"/>
              <w:ind w:left="0" w:right="0" w:firstLine="0"/>
              <w:jc w:val="left"/>
            </w:pPr>
            <w:r>
              <w:t xml:space="preserve">-В редукторе слишком много масла </w:t>
            </w:r>
          </w:p>
        </w:tc>
      </w:tr>
      <w:tr w:rsidR="00C00448">
        <w:trPr>
          <w:trHeight w:val="760"/>
        </w:trPr>
        <w:tc>
          <w:tcPr>
            <w:tcW w:w="2833" w:type="dxa"/>
            <w:tcBorders>
              <w:top w:val="nil"/>
              <w:left w:val="nil"/>
              <w:bottom w:val="nil"/>
              <w:right w:val="nil"/>
            </w:tcBorders>
          </w:tcPr>
          <w:p w:rsidR="00C00448" w:rsidRDefault="009D4327">
            <w:pPr>
              <w:spacing w:after="0" w:line="259" w:lineRule="auto"/>
              <w:ind w:left="0" w:right="431" w:firstLine="0"/>
              <w:jc w:val="right"/>
            </w:pPr>
            <w:r>
              <w:t xml:space="preserve">(2) </w:t>
            </w:r>
          </w:p>
        </w:tc>
        <w:tc>
          <w:tcPr>
            <w:tcW w:w="7695" w:type="dxa"/>
            <w:tcBorders>
              <w:top w:val="nil"/>
              <w:left w:val="nil"/>
              <w:bottom w:val="nil"/>
              <w:right w:val="nil"/>
            </w:tcBorders>
          </w:tcPr>
          <w:p w:rsidR="00C00448" w:rsidRDefault="009D4327">
            <w:pPr>
              <w:spacing w:after="0" w:line="259" w:lineRule="auto"/>
              <w:ind w:left="2" w:right="0" w:firstLine="0"/>
              <w:jc w:val="left"/>
            </w:pPr>
            <w:r>
              <w:t xml:space="preserve">Между алюминиевым наконечником и редуктором </w:t>
            </w:r>
          </w:p>
          <w:p w:rsidR="00C00448" w:rsidRDefault="009D4327">
            <w:pPr>
              <w:spacing w:after="0" w:line="259" w:lineRule="auto"/>
              <w:ind w:left="0" w:right="0" w:firstLine="0"/>
              <w:jc w:val="left"/>
            </w:pPr>
            <w:r>
              <w:t xml:space="preserve">(со стороны стартера) </w:t>
            </w:r>
          </w:p>
          <w:p w:rsidR="00C00448" w:rsidRDefault="009D4327">
            <w:pPr>
              <w:spacing w:after="0" w:line="259" w:lineRule="auto"/>
              <w:ind w:left="0" w:right="0" w:firstLine="0"/>
              <w:jc w:val="left"/>
            </w:pPr>
            <w:r>
              <w:t xml:space="preserve">-Повреждено кольцо «О» </w:t>
            </w:r>
          </w:p>
        </w:tc>
      </w:tr>
      <w:tr w:rsidR="00C00448">
        <w:trPr>
          <w:trHeight w:val="989"/>
        </w:trPr>
        <w:tc>
          <w:tcPr>
            <w:tcW w:w="2833" w:type="dxa"/>
            <w:tcBorders>
              <w:top w:val="nil"/>
              <w:left w:val="nil"/>
              <w:bottom w:val="nil"/>
              <w:right w:val="nil"/>
            </w:tcBorders>
          </w:tcPr>
          <w:p w:rsidR="00C00448" w:rsidRDefault="009D4327">
            <w:pPr>
              <w:spacing w:after="0" w:line="259" w:lineRule="auto"/>
              <w:ind w:left="0" w:right="431" w:firstLine="0"/>
              <w:jc w:val="right"/>
            </w:pPr>
            <w:r>
              <w:t xml:space="preserve">(3) </w:t>
            </w:r>
          </w:p>
        </w:tc>
        <w:tc>
          <w:tcPr>
            <w:tcW w:w="7695" w:type="dxa"/>
            <w:tcBorders>
              <w:top w:val="nil"/>
              <w:left w:val="nil"/>
              <w:bottom w:val="nil"/>
              <w:right w:val="nil"/>
            </w:tcBorders>
          </w:tcPr>
          <w:p w:rsidR="00C00448" w:rsidRDefault="009D4327">
            <w:pPr>
              <w:spacing w:after="0" w:line="259" w:lineRule="auto"/>
              <w:ind w:left="2" w:right="0" w:firstLine="0"/>
              <w:jc w:val="left"/>
            </w:pPr>
            <w:r>
              <w:t xml:space="preserve">На главном вале или входном вале </w:t>
            </w:r>
          </w:p>
          <w:p w:rsidR="00C00448" w:rsidRDefault="009D4327">
            <w:pPr>
              <w:spacing w:after="0" w:line="259" w:lineRule="auto"/>
              <w:ind w:left="0" w:right="0" w:firstLine="0"/>
              <w:jc w:val="left"/>
            </w:pPr>
            <w:r>
              <w:t>-</w:t>
            </w:r>
            <w:r>
              <w:t xml:space="preserve">Заел перепускной клапан </w:t>
            </w:r>
          </w:p>
          <w:p w:rsidR="00C00448" w:rsidRDefault="009D4327">
            <w:pPr>
              <w:spacing w:after="0" w:line="259" w:lineRule="auto"/>
              <w:ind w:left="0" w:right="0" w:firstLine="0"/>
              <w:jc w:val="left"/>
            </w:pPr>
            <w:r>
              <w:t xml:space="preserve">-Вал слишком ослаблен </w:t>
            </w:r>
          </w:p>
          <w:p w:rsidR="00C00448" w:rsidRDefault="009D4327">
            <w:pPr>
              <w:spacing w:after="0" w:line="259" w:lineRule="auto"/>
              <w:ind w:left="0" w:right="0" w:firstLine="0"/>
              <w:jc w:val="left"/>
            </w:pPr>
            <w:r>
              <w:t xml:space="preserve">-Вал и/или сальник изношены </w:t>
            </w:r>
          </w:p>
        </w:tc>
      </w:tr>
    </w:tbl>
    <w:p w:rsidR="00C00448" w:rsidRDefault="009D4327">
      <w:pPr>
        <w:spacing w:after="0" w:line="259" w:lineRule="auto"/>
        <w:ind w:left="2833"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pStyle w:val="Heading3"/>
        <w:ind w:left="-5" w:right="0"/>
      </w:pPr>
      <w:r>
        <w:t xml:space="preserve">МАСЛЯНАЯ ВАННА ДЛЯ КОМПЛЕКАТА КРЕСТОВИНЫ </w:t>
      </w:r>
    </w:p>
    <w:p w:rsidR="00C00448" w:rsidRDefault="009D4327">
      <w:pPr>
        <w:ind w:left="-5" w:right="0"/>
      </w:pPr>
      <w:r>
        <w:t xml:space="preserve">Ранее было упомянуто, что после сбора крестовины штыри для крепления лопастей иногда очень трудно повернуть вручную. Причина этого была найдена и указана в этом информационном бюллетене. </w:t>
      </w:r>
    </w:p>
    <w:p w:rsidR="00C00448" w:rsidRDefault="009D4327">
      <w:pPr>
        <w:ind w:left="-5" w:right="0"/>
      </w:pPr>
      <w:r>
        <w:rPr>
          <w:b/>
        </w:rPr>
        <w:t>ШАГ 1</w:t>
      </w:r>
      <w:r>
        <w:t>. Первый шаг это проверка трения при повороте штырей крестовины</w:t>
      </w:r>
      <w:r>
        <w:t xml:space="preserve">. </w:t>
      </w:r>
    </w:p>
    <w:p w:rsidR="00C00448" w:rsidRDefault="009D4327">
      <w:pPr>
        <w:ind w:left="-5" w:right="0"/>
      </w:pPr>
      <w:r>
        <w:rPr>
          <w:b/>
        </w:rPr>
        <w:t xml:space="preserve">ШАГ 2. </w:t>
      </w:r>
      <w:r>
        <w:t xml:space="preserve">Если трение присутствует, сначала удалите болт на 3/8” (7,6 cм), который крепит штыри к крестовине. </w:t>
      </w:r>
    </w:p>
    <w:p w:rsidR="00C00448" w:rsidRDefault="009D4327">
      <w:pPr>
        <w:ind w:left="-5" w:right="0"/>
      </w:pPr>
      <w:r>
        <w:rPr>
          <w:b/>
        </w:rPr>
        <w:t>ШАГ 3</w:t>
      </w:r>
      <w:r>
        <w:t>. При повороте штыря для регулировки угла наклона вытяните штырь на ½ -3/4 из крестовины. Это должно быть сделано около 6 раз. С помощью это</w:t>
      </w:r>
      <w:r>
        <w:t xml:space="preserve">го вы ослабите давление, которое может быть в камере, где находится штырь и масло. Давление высвободится через жировой желоб и пустое отверстие для болта. </w:t>
      </w:r>
    </w:p>
    <w:p w:rsidR="00C00448" w:rsidRDefault="009D4327">
      <w:pPr>
        <w:ind w:left="-5" w:right="0"/>
      </w:pPr>
      <w:r>
        <w:rPr>
          <w:b/>
        </w:rPr>
        <w:t>ШАГ 4</w:t>
      </w:r>
      <w:r>
        <w:t>. Установите штыри обратно в нормальную позицию и закрутите болт на 3/8” Штырь должен двигаться</w:t>
      </w:r>
      <w:r>
        <w:t xml:space="preserve"> свободно. </w:t>
      </w:r>
    </w:p>
    <w:p w:rsidR="00C00448" w:rsidRDefault="009D4327">
      <w:pPr>
        <w:ind w:left="-5" w:right="0"/>
      </w:pPr>
      <w:r>
        <w:rPr>
          <w:b/>
        </w:rPr>
        <w:t xml:space="preserve">● Внимание: </w:t>
      </w:r>
      <w:r>
        <w:t xml:space="preserve">дополнительное масло не требуется. </w:t>
      </w:r>
    </w:p>
    <w:p w:rsidR="00C00448" w:rsidRDefault="009D4327">
      <w:pPr>
        <w:ind w:left="-5" w:right="0"/>
      </w:pPr>
      <w:r>
        <w:rPr>
          <w:b/>
        </w:rPr>
        <w:t>ШАГ 5</w:t>
      </w:r>
      <w:r>
        <w:t xml:space="preserve">. Повторите шаги 1-4 для остальных штырей. </w:t>
      </w:r>
    </w:p>
    <w:p w:rsidR="00C00448" w:rsidRDefault="009D4327">
      <w:pPr>
        <w:spacing w:after="0" w:line="259" w:lineRule="auto"/>
        <w:ind w:left="0" w:right="0" w:firstLine="0"/>
        <w:jc w:val="left"/>
      </w:pPr>
      <w:r>
        <w:t xml:space="preserve"> </w:t>
      </w:r>
    </w:p>
    <w:p w:rsidR="00C00448" w:rsidRDefault="009D4327">
      <w:pPr>
        <w:ind w:left="-5" w:right="0"/>
      </w:pPr>
      <w:r>
        <w:t xml:space="preserve">ВНИМАНИЕ: СМАЗОЧНУЮ СИСТЕМУ НЕОБХОДИМО ПРОВЕРЯТЬ МИНИМУМ РАЗ В МЕСЯЦ, ЧТОБЫ БЫТЬ УВЕРЕННЫМ, ЧТО АГРЕГАТ РАБОТАЕТ НОРМАЛЬНО.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spacing w:after="0" w:line="259" w:lineRule="auto"/>
        <w:ind w:left="0" w:right="0" w:firstLine="0"/>
        <w:jc w:val="left"/>
      </w:pPr>
      <w:r>
        <w:t xml:space="preserve"> </w:t>
      </w:r>
    </w:p>
    <w:p w:rsidR="00C00448" w:rsidRDefault="009D4327">
      <w:pPr>
        <w:pStyle w:val="Heading2"/>
        <w:ind w:right="10"/>
        <w:jc w:val="center"/>
      </w:pPr>
      <w:r>
        <w:t xml:space="preserve">УСТАНОВКА ШТЫРЯ ДЛЯ КРЕПЛЕНИЯ ЛОПАСТИ 20801 </w:t>
      </w:r>
    </w:p>
    <w:p w:rsidR="00C00448" w:rsidRDefault="009D4327">
      <w:pPr>
        <w:spacing w:after="0" w:line="259" w:lineRule="auto"/>
        <w:ind w:left="0" w:right="0" w:firstLine="0"/>
        <w:jc w:val="left"/>
      </w:pPr>
      <w:r>
        <w:rPr>
          <w:rFonts w:ascii="Times New Roman" w:eastAsia="Times New Roman" w:hAnsi="Times New Roman" w:cs="Times New Roman"/>
          <w:sz w:val="24"/>
        </w:rPr>
        <w:t xml:space="preserve"> </w:t>
      </w:r>
    </w:p>
    <w:p w:rsidR="00C00448" w:rsidRDefault="009D4327">
      <w:pPr>
        <w:spacing w:after="0" w:line="259" w:lineRule="auto"/>
        <w:ind w:left="1814" w:right="0" w:firstLine="0"/>
        <w:jc w:val="left"/>
      </w:pPr>
      <w:r>
        <w:rPr>
          <w:noProof/>
        </w:rPr>
        <w:drawing>
          <wp:inline distT="0" distB="0" distL="0" distR="0">
            <wp:extent cx="4342130" cy="2499360"/>
            <wp:effectExtent l="0" t="0" r="0" b="0"/>
            <wp:docPr id="10358" name="Picture 10358"/>
            <wp:cNvGraphicFramePr/>
            <a:graphic xmlns:a="http://schemas.openxmlformats.org/drawingml/2006/main">
              <a:graphicData uri="http://schemas.openxmlformats.org/drawingml/2006/picture">
                <pic:pic xmlns:pic="http://schemas.openxmlformats.org/drawingml/2006/picture">
                  <pic:nvPicPr>
                    <pic:cNvPr id="10358" name="Picture 10358"/>
                    <pic:cNvPicPr/>
                  </pic:nvPicPr>
                  <pic:blipFill>
                    <a:blip r:embed="rId16"/>
                    <a:stretch>
                      <a:fillRect/>
                    </a:stretch>
                  </pic:blipFill>
                  <pic:spPr>
                    <a:xfrm>
                      <a:off x="0" y="0"/>
                      <a:ext cx="4342130" cy="2499360"/>
                    </a:xfrm>
                    <a:prstGeom prst="rect">
                      <a:avLst/>
                    </a:prstGeom>
                  </pic:spPr>
                </pic:pic>
              </a:graphicData>
            </a:graphic>
          </wp:inline>
        </w:drawing>
      </w:r>
      <w:r>
        <w:t xml:space="preserve"> </w:t>
      </w:r>
    </w:p>
    <w:p w:rsidR="00C00448" w:rsidRDefault="009D4327">
      <w:pPr>
        <w:pStyle w:val="Heading3"/>
        <w:ind w:left="-5" w:right="0"/>
      </w:pPr>
      <w:r>
        <w:t xml:space="preserve">Инструкция </w:t>
      </w:r>
    </w:p>
    <w:p w:rsidR="00C00448" w:rsidRDefault="009D4327">
      <w:pPr>
        <w:numPr>
          <w:ilvl w:val="0"/>
          <w:numId w:val="5"/>
        </w:numPr>
        <w:ind w:right="0" w:hanging="720"/>
      </w:pPr>
      <w:r>
        <w:t xml:space="preserve">Снимите все части штыря (А и В –штырь и прикрепленный подъемный рычаг) с неработающей крестовины. </w:t>
      </w:r>
    </w:p>
    <w:p w:rsidR="00C00448" w:rsidRDefault="009D4327">
      <w:pPr>
        <w:numPr>
          <w:ilvl w:val="0"/>
          <w:numId w:val="5"/>
        </w:numPr>
        <w:ind w:right="0" w:hanging="720"/>
      </w:pPr>
      <w:r>
        <w:t>Снимите подъемный рычаг (В) со штыря (А), ослабив контргайку (С) и затем установочный в</w:t>
      </w:r>
      <w:r>
        <w:t xml:space="preserve">инт с квадратным подголовком (D). Если при осмотре какой-то штырь окажется погнутым, он должен быть либо выпрямлен до нормального положения, либо заменен на новый. </w:t>
      </w:r>
    </w:p>
    <w:p w:rsidR="00C00448" w:rsidRDefault="009D4327">
      <w:pPr>
        <w:numPr>
          <w:ilvl w:val="0"/>
          <w:numId w:val="5"/>
        </w:numPr>
        <w:ind w:right="0" w:hanging="720"/>
      </w:pPr>
      <w:r>
        <w:t>Закрепите подъемные рычаги (В) на новых или выправленных штырях (А) повторив процедуру 2) в</w:t>
      </w:r>
      <w:r>
        <w:t xml:space="preserve"> обратном порядке. Внимание: </w:t>
      </w:r>
      <w:r>
        <w:rPr>
          <w:b/>
        </w:rPr>
        <w:t>Важно, чтобы при затягивании гайки с квадратным подголовком (В) она сидела в выемке на штыре</w:t>
      </w:r>
      <w:r>
        <w:t xml:space="preserve">. </w:t>
      </w:r>
    </w:p>
    <w:p w:rsidR="00C00448" w:rsidRDefault="009D4327">
      <w:pPr>
        <w:numPr>
          <w:ilvl w:val="0"/>
          <w:numId w:val="5"/>
        </w:numPr>
        <w:ind w:right="0" w:hanging="720"/>
      </w:pPr>
      <w:r>
        <w:t xml:space="preserve">Поместите комплект штыря (А и В) в фиксатор (Е) с подъемным рычагом, вступающим из фиксатора. Затяните болты (F). </w:t>
      </w:r>
    </w:p>
    <w:p w:rsidR="00C00448" w:rsidRDefault="009D4327">
      <w:pPr>
        <w:numPr>
          <w:ilvl w:val="0"/>
          <w:numId w:val="5"/>
        </w:numPr>
        <w:ind w:right="0" w:hanging="720"/>
      </w:pPr>
      <w:r>
        <w:t>Открутите контрга</w:t>
      </w:r>
      <w:r>
        <w:t>йку (G) и винт с квадратным подголовком (Н) вниз на всю глубину. Это даст достаточный зазор для поворота регулировочной рейки (J) над головкой болта с квадратным подголовком. Регулировочная рейка (J)  сделана для обеих машин (90 и 120 см) –поверните нужную</w:t>
      </w:r>
      <w:r>
        <w:t xml:space="preserve"> сторону прямо над болтом с квадратным подголовком (Н) и закрепите болтом  (К). </w:t>
      </w:r>
    </w:p>
    <w:p w:rsidR="00C00448" w:rsidRDefault="009D4327">
      <w:pPr>
        <w:numPr>
          <w:ilvl w:val="0"/>
          <w:numId w:val="5"/>
        </w:numPr>
        <w:ind w:right="0" w:hanging="720"/>
      </w:pPr>
      <w:r>
        <w:t xml:space="preserve">Установите болт с квадратным подголовком (Н) повыше до контакта с регулировочной рейкой (J); удерживая болт с квадратным подголовком (Н) одним ключом, затяните контргайку (G) </w:t>
      </w:r>
      <w:r>
        <w:t xml:space="preserve">вторым ключом. </w:t>
      </w:r>
    </w:p>
    <w:p w:rsidR="00C00448" w:rsidRDefault="009D4327">
      <w:pPr>
        <w:spacing w:after="0" w:line="259" w:lineRule="auto"/>
        <w:ind w:left="0" w:right="0" w:firstLine="0"/>
        <w:jc w:val="left"/>
      </w:pPr>
      <w:r>
        <w:t xml:space="preserve"> </w:t>
      </w:r>
    </w:p>
    <w:p w:rsidR="00C00448" w:rsidRDefault="009D4327">
      <w:pPr>
        <w:ind w:left="718" w:right="0"/>
      </w:pPr>
      <w:r>
        <w:t xml:space="preserve">Внимание: </w:t>
      </w:r>
      <w:r>
        <w:rPr>
          <w:b/>
        </w:rPr>
        <w:t>Чрезвычайно важно удостовериться, что после того, как болт с квадратным подголовком был установлен на нужную высоту, он не двигается перед или в процессе затягивания контргайки.</w:t>
      </w:r>
      <w:r>
        <w:t xml:space="preserve"> </w:t>
      </w:r>
    </w:p>
    <w:p w:rsidR="00C00448" w:rsidRDefault="009D4327">
      <w:pPr>
        <w:spacing w:after="0" w:line="259" w:lineRule="auto"/>
        <w:ind w:left="708" w:right="0" w:firstLine="0"/>
        <w:jc w:val="left"/>
      </w:pPr>
      <w:r>
        <w:t xml:space="preserve"> </w:t>
      </w:r>
    </w:p>
    <w:p w:rsidR="00C00448" w:rsidRDefault="009D4327">
      <w:pPr>
        <w:numPr>
          <w:ilvl w:val="0"/>
          <w:numId w:val="5"/>
        </w:numPr>
        <w:ind w:right="0" w:hanging="720"/>
      </w:pPr>
      <w:r>
        <w:t xml:space="preserve">Та же самая процедура повторяется для всех штырей, что дает правильную и точную регулировку. </w:t>
      </w:r>
    </w:p>
    <w:p w:rsidR="00C00448" w:rsidRDefault="009D4327">
      <w:pPr>
        <w:spacing w:after="0" w:line="259" w:lineRule="auto"/>
        <w:ind w:left="360" w:right="0" w:firstLine="0"/>
        <w:jc w:val="left"/>
      </w:pPr>
      <w:r>
        <w:t xml:space="preserve"> </w:t>
      </w:r>
    </w:p>
    <w:p w:rsidR="00C00448" w:rsidRDefault="009D4327">
      <w:pPr>
        <w:pStyle w:val="Heading3"/>
        <w:tabs>
          <w:tab w:val="center" w:pos="2124"/>
          <w:tab w:val="center" w:pos="2833"/>
          <w:tab w:val="center" w:pos="3541"/>
          <w:tab w:val="center" w:pos="5052"/>
          <w:tab w:val="center" w:pos="6373"/>
        </w:tabs>
        <w:ind w:left="-15" w:right="0" w:firstLine="0"/>
        <w:jc w:val="left"/>
      </w:pPr>
      <w:r>
        <w:t xml:space="preserve">Агрегат 90 см </w:t>
      </w:r>
      <w:r>
        <w:tab/>
        <w:t xml:space="preserve"> </w:t>
      </w:r>
      <w:r>
        <w:tab/>
        <w:t xml:space="preserve"> </w:t>
      </w:r>
      <w:r>
        <w:tab/>
        <w:t xml:space="preserve"> </w:t>
      </w:r>
      <w:r>
        <w:tab/>
        <w:t xml:space="preserve">Агрегат 120 см </w:t>
      </w:r>
      <w:r>
        <w:tab/>
        <w:t xml:space="preserve"> </w:t>
      </w:r>
    </w:p>
    <w:p w:rsidR="00C00448" w:rsidRDefault="009D4327">
      <w:pPr>
        <w:tabs>
          <w:tab w:val="center" w:pos="3541"/>
          <w:tab w:val="center" w:pos="5584"/>
        </w:tabs>
        <w:ind w:left="-15" w:right="0" w:firstLine="0"/>
        <w:jc w:val="left"/>
      </w:pPr>
      <w:r>
        <w:t xml:space="preserve">А 10411 штырь для лопасти </w:t>
      </w:r>
      <w:r>
        <w:tab/>
        <w:t xml:space="preserve"> </w:t>
      </w:r>
      <w:r>
        <w:tab/>
        <w:t xml:space="preserve">10405 штырь для лопасти </w:t>
      </w:r>
    </w:p>
    <w:p w:rsidR="00C00448" w:rsidRDefault="009D4327">
      <w:pPr>
        <w:tabs>
          <w:tab w:val="center" w:pos="3541"/>
          <w:tab w:val="center" w:pos="5507"/>
        </w:tabs>
        <w:ind w:left="-15" w:right="0" w:firstLine="0"/>
        <w:jc w:val="left"/>
      </w:pPr>
      <w:r>
        <w:t xml:space="preserve">В 10817 подъемный рычаг  </w:t>
      </w:r>
      <w:r>
        <w:tab/>
        <w:t xml:space="preserve"> </w:t>
      </w:r>
      <w:r>
        <w:tab/>
        <w:t xml:space="preserve">10819 подъемный рычаг </w:t>
      </w:r>
    </w:p>
    <w:p w:rsidR="00C00448" w:rsidRDefault="009D4327">
      <w:pPr>
        <w:tabs>
          <w:tab w:val="center" w:pos="2833"/>
          <w:tab w:val="center" w:pos="3541"/>
          <w:tab w:val="center" w:pos="5141"/>
        </w:tabs>
        <w:ind w:left="-15" w:right="0" w:firstLine="0"/>
        <w:jc w:val="left"/>
      </w:pPr>
      <w:r>
        <w:t xml:space="preserve">С 10808 контргайка  </w:t>
      </w:r>
      <w:r>
        <w:tab/>
        <w:t xml:space="preserve"> </w:t>
      </w:r>
      <w:r>
        <w:tab/>
        <w:t xml:space="preserve"> </w:t>
      </w:r>
      <w:r>
        <w:tab/>
        <w:t xml:space="preserve">10808 контргайка </w:t>
      </w:r>
    </w:p>
    <w:p w:rsidR="00C00448" w:rsidRDefault="009D4327">
      <w:pPr>
        <w:tabs>
          <w:tab w:val="center" w:pos="3541"/>
          <w:tab w:val="center" w:pos="5569"/>
        </w:tabs>
        <w:ind w:left="-15" w:right="0" w:firstLine="0"/>
        <w:jc w:val="left"/>
      </w:pPr>
      <w:r>
        <w:t xml:space="preserve">D 10809 установочный винт </w:t>
      </w:r>
      <w:r>
        <w:tab/>
        <w:t xml:space="preserve"> </w:t>
      </w:r>
      <w:r>
        <w:tab/>
        <w:t xml:space="preserve">10809 установочный винт </w:t>
      </w:r>
    </w:p>
    <w:p w:rsidR="00C00448" w:rsidRDefault="009D4327">
      <w:pPr>
        <w:ind w:left="-5" w:right="0"/>
      </w:pPr>
      <w:r>
        <w:t xml:space="preserve">Е 10824 верх блока </w:t>
      </w:r>
    </w:p>
    <w:p w:rsidR="00C00448" w:rsidRDefault="009D4327">
      <w:pPr>
        <w:ind w:left="-5" w:right="0"/>
      </w:pPr>
      <w:r>
        <w:t xml:space="preserve">   10850 низ блока </w:t>
      </w:r>
    </w:p>
    <w:p w:rsidR="00C00448" w:rsidRDefault="009D4327">
      <w:pPr>
        <w:numPr>
          <w:ilvl w:val="0"/>
          <w:numId w:val="6"/>
        </w:numPr>
        <w:ind w:right="0" w:hanging="235"/>
      </w:pPr>
      <w:r>
        <w:t xml:space="preserve">105-7 Болт  </w:t>
      </w:r>
      <w:r>
        <w:tab/>
        <w:t xml:space="preserve"> </w:t>
      </w:r>
      <w:r>
        <w:tab/>
        <w:t xml:space="preserve"> </w:t>
      </w:r>
      <w:r>
        <w:tab/>
        <w:t xml:space="preserve"> </w:t>
      </w:r>
      <w:r>
        <w:tab/>
        <w:t xml:space="preserve">10507 болт </w:t>
      </w:r>
    </w:p>
    <w:p w:rsidR="00C00448" w:rsidRDefault="009D4327">
      <w:pPr>
        <w:numPr>
          <w:ilvl w:val="0"/>
          <w:numId w:val="6"/>
        </w:numPr>
        <w:ind w:right="0" w:hanging="235"/>
      </w:pPr>
      <w:r>
        <w:t xml:space="preserve">10816 контргайка  </w:t>
      </w:r>
      <w:r>
        <w:tab/>
        <w:t xml:space="preserve"> </w:t>
      </w:r>
      <w:r>
        <w:tab/>
        <w:t xml:space="preserve"> </w:t>
      </w:r>
      <w:r>
        <w:tab/>
        <w:t xml:space="preserve">10905 шайба </w:t>
      </w:r>
    </w:p>
    <w:p w:rsidR="00C00448" w:rsidRDefault="009D4327">
      <w:pPr>
        <w:ind w:left="-5" w:right="3070"/>
      </w:pPr>
      <w:r>
        <w:t xml:space="preserve">Н 10815 болт с квадратным </w:t>
      </w:r>
      <w:r>
        <w:tab/>
        <w:t xml:space="preserve"> </w:t>
      </w:r>
      <w:r>
        <w:tab/>
        <w:t xml:space="preserve">10808 контргайка  </w:t>
      </w:r>
      <w:r>
        <w:tab/>
        <w:t xml:space="preserve">   п</w:t>
      </w:r>
      <w:r>
        <w:t xml:space="preserve">одголовком </w:t>
      </w:r>
    </w:p>
    <w:p w:rsidR="00C00448" w:rsidRDefault="009D4327">
      <w:pPr>
        <w:tabs>
          <w:tab w:val="center" w:pos="3541"/>
          <w:tab w:val="center" w:pos="6247"/>
        </w:tabs>
        <w:ind w:left="-15" w:right="0" w:firstLine="0"/>
        <w:jc w:val="left"/>
      </w:pPr>
      <w:r>
        <w:t xml:space="preserve">J 10832 регулировочная рейка </w:t>
      </w:r>
      <w:r>
        <w:tab/>
        <w:t xml:space="preserve"> </w:t>
      </w:r>
      <w:r>
        <w:tab/>
        <w:t xml:space="preserve">10807 болт с квадратным подголовком </w:t>
      </w:r>
    </w:p>
    <w:p w:rsidR="00C00448" w:rsidRDefault="009D4327">
      <w:pPr>
        <w:tabs>
          <w:tab w:val="center" w:pos="2124"/>
          <w:tab w:val="center" w:pos="2833"/>
          <w:tab w:val="center" w:pos="3541"/>
          <w:tab w:val="center" w:pos="5733"/>
        </w:tabs>
        <w:ind w:left="-15" w:right="0" w:firstLine="0"/>
        <w:jc w:val="left"/>
      </w:pPr>
      <w:r>
        <w:t xml:space="preserve">К 10507 болт  </w:t>
      </w:r>
      <w:r>
        <w:tab/>
        <w:t xml:space="preserve"> </w:t>
      </w:r>
      <w:r>
        <w:tab/>
        <w:t xml:space="preserve"> </w:t>
      </w:r>
      <w:r>
        <w:tab/>
        <w:t xml:space="preserve"> </w:t>
      </w:r>
      <w:r>
        <w:tab/>
        <w:t xml:space="preserve">10832 регулировочная рейка </w:t>
      </w:r>
    </w:p>
    <w:p w:rsidR="00C00448" w:rsidRDefault="009D4327">
      <w:pPr>
        <w:tabs>
          <w:tab w:val="center" w:pos="2124"/>
          <w:tab w:val="center" w:pos="2833"/>
          <w:tab w:val="center" w:pos="3541"/>
          <w:tab w:val="center" w:pos="4825"/>
        </w:tabs>
        <w:ind w:left="-15" w:right="0" w:firstLine="0"/>
        <w:jc w:val="left"/>
      </w:pPr>
      <w:r>
        <w:t xml:space="preserve">   10905 шайба </w:t>
      </w:r>
      <w:r>
        <w:tab/>
        <w:t xml:space="preserve"> </w:t>
      </w:r>
      <w:r>
        <w:tab/>
        <w:t xml:space="preserve"> </w:t>
      </w:r>
      <w:r>
        <w:tab/>
        <w:t xml:space="preserve"> </w:t>
      </w:r>
      <w:r>
        <w:tab/>
        <w:t xml:space="preserve">10507 болт </w:t>
      </w:r>
    </w:p>
    <w:p w:rsidR="00C00448" w:rsidRDefault="009D4327">
      <w:pPr>
        <w:spacing w:after="0" w:line="259" w:lineRule="auto"/>
        <w:ind w:left="0" w:right="0" w:firstLine="0"/>
        <w:jc w:val="left"/>
      </w:pPr>
      <w:r>
        <w:t xml:space="preserve"> </w:t>
      </w:r>
    </w:p>
    <w:p w:rsidR="00C00448" w:rsidRDefault="009D4327">
      <w:pPr>
        <w:pStyle w:val="Heading2"/>
        <w:ind w:right="10"/>
        <w:jc w:val="center"/>
      </w:pPr>
      <w:r>
        <w:t xml:space="preserve">РЕГУЛИРОЧНЫЙ ВИНТ ДЛЯ ШТЫРЯ ПОД ЛОПАСТЬ </w:t>
      </w:r>
    </w:p>
    <w:p w:rsidR="00C00448" w:rsidRDefault="009D4327">
      <w:pPr>
        <w:spacing w:after="0" w:line="259" w:lineRule="auto"/>
        <w:ind w:left="0" w:right="0" w:firstLine="0"/>
        <w:jc w:val="left"/>
      </w:pPr>
      <w:r>
        <w:t xml:space="preserve"> </w:t>
      </w:r>
    </w:p>
    <w:p w:rsidR="00C00448" w:rsidRDefault="009D4327">
      <w:pPr>
        <w:spacing w:after="3" w:line="239" w:lineRule="auto"/>
        <w:ind w:left="-5" w:right="0"/>
        <w:jc w:val="left"/>
      </w:pPr>
      <w:r>
        <w:t xml:space="preserve">При установке лопастей на штыри регулировочный винт (А) номер 10404 никогда не должен торчать из-под штыря (модели В436, В446), кроме использования в чрезвычайных случаях при выравнивании лопастей на стройплощадке. </w:t>
      </w:r>
    </w:p>
    <w:p w:rsidR="00C00448" w:rsidRDefault="009D4327">
      <w:pPr>
        <w:spacing w:after="0" w:line="259" w:lineRule="auto"/>
        <w:ind w:left="0" w:right="1587" w:firstLine="0"/>
        <w:jc w:val="right"/>
      </w:pPr>
      <w:r>
        <w:rPr>
          <w:noProof/>
        </w:rPr>
        <w:drawing>
          <wp:inline distT="0" distB="0" distL="0" distR="0">
            <wp:extent cx="4558030" cy="1054100"/>
            <wp:effectExtent l="0" t="0" r="0" b="0"/>
            <wp:docPr id="10561" name="Picture 10561"/>
            <wp:cNvGraphicFramePr/>
            <a:graphic xmlns:a="http://schemas.openxmlformats.org/drawingml/2006/main">
              <a:graphicData uri="http://schemas.openxmlformats.org/drawingml/2006/picture">
                <pic:pic xmlns:pic="http://schemas.openxmlformats.org/drawingml/2006/picture">
                  <pic:nvPicPr>
                    <pic:cNvPr id="10561" name="Picture 10561"/>
                    <pic:cNvPicPr/>
                  </pic:nvPicPr>
                  <pic:blipFill>
                    <a:blip r:embed="rId17"/>
                    <a:stretch>
                      <a:fillRect/>
                    </a:stretch>
                  </pic:blipFill>
                  <pic:spPr>
                    <a:xfrm>
                      <a:off x="0" y="0"/>
                      <a:ext cx="4558030" cy="1054100"/>
                    </a:xfrm>
                    <a:prstGeom prst="rect">
                      <a:avLst/>
                    </a:prstGeom>
                  </pic:spPr>
                </pic:pic>
              </a:graphicData>
            </a:graphic>
          </wp:inline>
        </w:drawing>
      </w:r>
      <w:r>
        <w:t xml:space="preserve"> </w:t>
      </w:r>
    </w:p>
    <w:p w:rsidR="00C00448" w:rsidRDefault="009D4327">
      <w:pPr>
        <w:ind w:left="-5" w:right="0"/>
      </w:pPr>
      <w:r>
        <w:t>Если регулировочный винт не находится</w:t>
      </w:r>
      <w:r>
        <w:t xml:space="preserve"> заподлицо с нижним краем штыря, это может вызвать стукание и вибрацию машины особенно на высокой скорости, что приведет к неравномерной затирке поверхности лопастями, т.к. лопасти не будут на одном уровне друг относительно друга. </w:t>
      </w:r>
    </w:p>
    <w:p w:rsidR="00C00448" w:rsidRDefault="009D4327">
      <w:pPr>
        <w:ind w:left="-5" w:right="0"/>
      </w:pPr>
      <w:r>
        <w:t>Удостоверьтесь, что регу</w:t>
      </w:r>
      <w:r>
        <w:t xml:space="preserve">лировочный винт прочно стоит на своей позиции во время затягивания болта (В), который крепит лопасть к штырю. </w:t>
      </w:r>
    </w:p>
    <w:p w:rsidR="00C00448" w:rsidRDefault="009D4327">
      <w:pPr>
        <w:pStyle w:val="Heading3"/>
        <w:spacing w:after="115"/>
        <w:ind w:left="-5" w:right="0"/>
      </w:pPr>
      <w:r>
        <w:t xml:space="preserve">ГАРАНТИЯ </w:t>
      </w:r>
    </w:p>
    <w:p w:rsidR="00C00448" w:rsidRDefault="009D4327">
      <w:pPr>
        <w:spacing w:after="115"/>
        <w:ind w:left="-5" w:right="0"/>
      </w:pPr>
      <w:r>
        <w:t>Наименование продукции _</w:t>
      </w:r>
      <w:r>
        <w:rPr>
          <w:b/>
          <w:u w:val="single" w:color="000000"/>
        </w:rPr>
        <w:t>Бетонозаглаживающая машина</w:t>
      </w:r>
      <w:r>
        <w:t xml:space="preserve">____________________________ </w:t>
      </w:r>
    </w:p>
    <w:p w:rsidR="00C00448" w:rsidRDefault="009D4327">
      <w:pPr>
        <w:spacing w:after="117"/>
        <w:ind w:left="-5" w:right="0"/>
      </w:pPr>
      <w:r>
        <w:t>Производитель  BARTELL __</w:t>
      </w:r>
      <w:r>
        <w:rPr>
          <w:b/>
          <w:u w:val="single" w:color="000000"/>
        </w:rPr>
        <w:t>B436/H1</w:t>
      </w:r>
      <w:r>
        <w:t>_______________________</w:t>
      </w:r>
      <w:r>
        <w:t xml:space="preserve">___________________ </w:t>
      </w:r>
    </w:p>
    <w:p w:rsidR="00C00448" w:rsidRDefault="009D4327">
      <w:pPr>
        <w:spacing w:after="112"/>
        <w:ind w:left="-5" w:right="0"/>
      </w:pPr>
      <w:r>
        <w:t xml:space="preserve">Заводской номер _________________________________________________________________ </w:t>
      </w:r>
    </w:p>
    <w:p w:rsidR="00C00448" w:rsidRDefault="009D4327">
      <w:pPr>
        <w:spacing w:after="0" w:line="363" w:lineRule="auto"/>
        <w:ind w:left="0" w:right="0" w:firstLine="0"/>
        <w:jc w:val="left"/>
      </w:pPr>
      <w:r>
        <w:t>Дата продажи ____________________</w:t>
      </w:r>
      <w:r>
        <w:rPr>
          <w:b/>
        </w:rPr>
        <w:t>_______________________________________________</w:t>
      </w:r>
      <w:r>
        <w:t xml:space="preserve"> Реквизиты  </w:t>
      </w:r>
      <w:r>
        <w:rPr>
          <w:u w:val="single" w:color="000000"/>
        </w:rPr>
        <w:t>____________________________________________________</w:t>
      </w:r>
      <w:r>
        <w:t xml:space="preserve"> </w:t>
      </w:r>
    </w:p>
    <w:p w:rsidR="00C00448" w:rsidRDefault="009D4327">
      <w:pPr>
        <w:spacing w:after="105" w:line="259" w:lineRule="auto"/>
        <w:ind w:left="720" w:right="0" w:firstLine="0"/>
        <w:jc w:val="left"/>
      </w:pPr>
      <w:r>
        <w:t xml:space="preserve"> </w:t>
      </w:r>
    </w:p>
    <w:p w:rsidR="00C00448" w:rsidRDefault="009D4327">
      <w:pPr>
        <w:numPr>
          <w:ilvl w:val="0"/>
          <w:numId w:val="7"/>
        </w:numPr>
        <w:ind w:right="0" w:hanging="360"/>
        <w:jc w:val="left"/>
      </w:pPr>
      <w:r>
        <w:t xml:space="preserve">Срок гарантии на данное оборудование составляет 12 месяцев с даты  продажи.  </w:t>
      </w:r>
    </w:p>
    <w:p w:rsidR="00C00448" w:rsidRDefault="009D4327">
      <w:pPr>
        <w:spacing w:after="0" w:line="259" w:lineRule="auto"/>
        <w:ind w:left="0" w:right="0" w:firstLine="0"/>
        <w:jc w:val="left"/>
      </w:pPr>
      <w:r>
        <w:t xml:space="preserve"> </w:t>
      </w:r>
    </w:p>
    <w:p w:rsidR="00C00448" w:rsidRDefault="009D4327">
      <w:pPr>
        <w:numPr>
          <w:ilvl w:val="0"/>
          <w:numId w:val="7"/>
        </w:numPr>
        <w:spacing w:after="3" w:line="239" w:lineRule="auto"/>
        <w:ind w:right="0" w:hanging="360"/>
        <w:jc w:val="left"/>
      </w:pPr>
      <w:r>
        <w:t>В течение гарантийного срока Продавец обязуется за свой счет производить ремонт оборудования, замену вышедших из строя деталей, узлов и агрегатов, за исключением поломок по вин</w:t>
      </w:r>
      <w:r>
        <w:t xml:space="preserve">е Покупателя,   в случаях:       </w:t>
      </w:r>
    </w:p>
    <w:p w:rsidR="00C00448" w:rsidRDefault="009D4327">
      <w:pPr>
        <w:numPr>
          <w:ilvl w:val="0"/>
          <w:numId w:val="8"/>
        </w:numPr>
        <w:ind w:right="0" w:hanging="422"/>
      </w:pPr>
      <w:r>
        <w:t xml:space="preserve">наличия механических повреждений </w:t>
      </w:r>
    </w:p>
    <w:p w:rsidR="00C00448" w:rsidRDefault="009D4327">
      <w:pPr>
        <w:numPr>
          <w:ilvl w:val="0"/>
          <w:numId w:val="8"/>
        </w:numPr>
        <w:ind w:right="0" w:hanging="422"/>
      </w:pPr>
      <w:r>
        <w:t xml:space="preserve">нарушения сохранности гарантийных пломб </w:t>
      </w:r>
    </w:p>
    <w:p w:rsidR="00C00448" w:rsidRDefault="009D4327">
      <w:pPr>
        <w:numPr>
          <w:ilvl w:val="0"/>
          <w:numId w:val="8"/>
        </w:numPr>
        <w:ind w:right="0" w:hanging="422"/>
      </w:pPr>
      <w:r>
        <w:t xml:space="preserve">самостоятельного ремонта, или изменения внутренних конфигураций </w:t>
      </w:r>
    </w:p>
    <w:p w:rsidR="00C00448" w:rsidRDefault="009D4327">
      <w:pPr>
        <w:numPr>
          <w:ilvl w:val="0"/>
          <w:numId w:val="8"/>
        </w:numPr>
        <w:ind w:right="0" w:hanging="422"/>
      </w:pPr>
      <w:r>
        <w:t xml:space="preserve">случайные повреждения -дефекты, причиненные Покупателем, небрежное пользование </w:t>
      </w:r>
    </w:p>
    <w:p w:rsidR="00C00448" w:rsidRDefault="009D4327">
      <w:pPr>
        <w:spacing w:after="0" w:line="259" w:lineRule="auto"/>
        <w:ind w:left="0" w:right="0" w:firstLine="0"/>
        <w:jc w:val="left"/>
      </w:pPr>
      <w:r>
        <w:t xml:space="preserve"> </w:t>
      </w:r>
    </w:p>
    <w:p w:rsidR="00C00448" w:rsidRDefault="009D4327">
      <w:pPr>
        <w:spacing w:after="3" w:line="239" w:lineRule="auto"/>
        <w:ind w:left="-15" w:right="0" w:firstLine="720"/>
        <w:jc w:val="left"/>
      </w:pPr>
      <w:r>
        <w:t xml:space="preserve"> ВНИМАНИЕ! ЗАМЕНА БЫСТРОИЗНАШИВАЮЩИХСЯ ДЕТАЛЕЙ ОБОРУДОВАНИЯ НЕ ЯВЛЯЕТСЯ ГАРАНТИЙНЫМ СЛУЧАЕМ. (ПОД БЫСТРОИЗНАШИВАЮЩИМИСЯ ДЕТАЛЯМИ ПОНИМАЮТСЯ ВСЕ РЕЗИНОВЫЕ УПЛОТНЕНИЯ, САЛЬНИКИ, РЕЗИНОВЫЕ КОЛЬЦА, РЕМНИ, ГОРЮЧЕ-СМАЗОЧНЫЕ МАТЕРИАЛЫ, ФИЛЬТРЫ, ЛОПАСТИ И ДИСКИ). </w:t>
      </w:r>
    </w:p>
    <w:p w:rsidR="00C00448" w:rsidRDefault="009D4327">
      <w:pPr>
        <w:spacing w:after="0" w:line="259" w:lineRule="auto"/>
        <w:ind w:left="720" w:right="0" w:firstLine="0"/>
        <w:jc w:val="left"/>
      </w:pPr>
      <w:r>
        <w:t xml:space="preserve"> </w:t>
      </w:r>
    </w:p>
    <w:p w:rsidR="00C00448" w:rsidRDefault="009D4327">
      <w:pPr>
        <w:numPr>
          <w:ilvl w:val="0"/>
          <w:numId w:val="9"/>
        </w:numPr>
        <w:ind w:right="0" w:hanging="360"/>
      </w:pPr>
      <w:r>
        <w:t>Гарантия действительна только в том случае, если оборудование фирмы  BARTELL применялось по назначению, указанному в инструкции по эксплуатации, все регламентные работы по техническому обслуживанию производились в точном соответствии с инструкциями заво</w:t>
      </w:r>
      <w:r>
        <w:t xml:space="preserve">да-изготовителя и (или) Продавца. </w:t>
      </w:r>
    </w:p>
    <w:p w:rsidR="00C00448" w:rsidRDefault="009D4327">
      <w:pPr>
        <w:numPr>
          <w:ilvl w:val="0"/>
          <w:numId w:val="9"/>
        </w:numPr>
        <w:ind w:right="0" w:hanging="360"/>
      </w:pPr>
      <w:r>
        <w:t xml:space="preserve">Покупатель обязан сообщать о всех неисправностях в письменном виде в течение 7 дней с даты обнаружения неисправности.  </w:t>
      </w:r>
    </w:p>
    <w:p w:rsidR="00C00448" w:rsidRDefault="009D4327">
      <w:pPr>
        <w:ind w:left="-5" w:right="0"/>
      </w:pPr>
      <w:r>
        <w:t xml:space="preserve">      Гарантийный ремонт осуществляется при соблюдении следующих условий: </w:t>
      </w:r>
    </w:p>
    <w:p w:rsidR="00C00448" w:rsidRDefault="009D4327">
      <w:pPr>
        <w:numPr>
          <w:ilvl w:val="0"/>
          <w:numId w:val="10"/>
        </w:numPr>
        <w:ind w:right="0" w:hanging="382"/>
      </w:pPr>
      <w:r>
        <w:t xml:space="preserve">при предъявлении надлежащим образом заполненного гарантийного талона </w:t>
      </w:r>
    </w:p>
    <w:p w:rsidR="00C00448" w:rsidRDefault="009D4327">
      <w:pPr>
        <w:numPr>
          <w:ilvl w:val="0"/>
          <w:numId w:val="10"/>
        </w:numPr>
        <w:ind w:right="0" w:hanging="382"/>
      </w:pPr>
      <w:r>
        <w:t xml:space="preserve">при предъявлении оригинала квитанции (счета) о покупке </w:t>
      </w:r>
    </w:p>
    <w:p w:rsidR="00C00448" w:rsidRDefault="009D4327">
      <w:pPr>
        <w:numPr>
          <w:ilvl w:val="0"/>
          <w:numId w:val="11"/>
        </w:numPr>
        <w:ind w:right="0" w:hanging="360"/>
      </w:pPr>
      <w:r>
        <w:t xml:space="preserve">Доставка неисправного оборудования в сервисный центр осуществляется силами и за счет Покупателя. </w:t>
      </w:r>
    </w:p>
    <w:p w:rsidR="00C00448" w:rsidRDefault="009D4327">
      <w:pPr>
        <w:numPr>
          <w:ilvl w:val="0"/>
          <w:numId w:val="11"/>
        </w:numPr>
        <w:ind w:right="0" w:hanging="360"/>
      </w:pPr>
      <w:r>
        <w:t>Выезд механика сервис-центра к П</w:t>
      </w:r>
      <w:r>
        <w:t xml:space="preserve">окупателю для ремонта оборудования возможен только за счет Покупателя, при этом стоимость выезда в пределах Москвы составляет: </w:t>
      </w:r>
    </w:p>
    <w:p w:rsidR="00C00448" w:rsidRDefault="009D4327">
      <w:pPr>
        <w:numPr>
          <w:ilvl w:val="1"/>
          <w:numId w:val="11"/>
        </w:numPr>
        <w:ind w:right="0" w:hanging="396"/>
      </w:pPr>
      <w:r>
        <w:t xml:space="preserve">На гарантийный ремонт – 50 у. е. (1 у.е. приравнивается к 1 $ США по курсу ЦБ РФ +1% на день выезда) </w:t>
      </w:r>
    </w:p>
    <w:p w:rsidR="00C00448" w:rsidRDefault="009D4327">
      <w:pPr>
        <w:numPr>
          <w:ilvl w:val="1"/>
          <w:numId w:val="11"/>
        </w:numPr>
        <w:ind w:right="0" w:hanging="396"/>
      </w:pPr>
      <w:r>
        <w:t>На после гарантийный ремон</w:t>
      </w:r>
      <w:r>
        <w:t xml:space="preserve">т – 100 у.е. </w:t>
      </w:r>
    </w:p>
    <w:p w:rsidR="00C00448" w:rsidRDefault="009D4327">
      <w:pPr>
        <w:numPr>
          <w:ilvl w:val="1"/>
          <w:numId w:val="11"/>
        </w:numPr>
        <w:ind w:right="0" w:hanging="396"/>
      </w:pPr>
      <w:r>
        <w:t xml:space="preserve">При выезде механика за пределы Москвы Покупатель дополнительно оплачивает стоимость проезда в оба конца и проживание. </w:t>
      </w:r>
    </w:p>
    <w:p w:rsidR="00C00448" w:rsidRDefault="009D4327">
      <w:pPr>
        <w:numPr>
          <w:ilvl w:val="0"/>
          <w:numId w:val="11"/>
        </w:numPr>
        <w:ind w:right="0" w:hanging="360"/>
      </w:pPr>
      <w:r>
        <w:t>В течение срока действия настоящей гарантии Продавец может устранять неисправности, возникшие по вине Покупателя или третьи</w:t>
      </w:r>
      <w:r>
        <w:t xml:space="preserve">х лиц при условии, что Покупатель оплачивает  стоимость работ в соответствии с расценками Продавца, а также стоимость заменяемых деталей, узлов и агрегатов. </w:t>
      </w:r>
    </w:p>
    <w:p w:rsidR="00C00448" w:rsidRDefault="009D4327">
      <w:pPr>
        <w:numPr>
          <w:ilvl w:val="0"/>
          <w:numId w:val="11"/>
        </w:numPr>
        <w:ind w:right="0" w:hanging="360"/>
      </w:pPr>
      <w:r>
        <w:t>Продавец не несет ответственности за ущерб (прямой или косвенный), понесенный Покупателем вследств</w:t>
      </w:r>
      <w:r>
        <w:t xml:space="preserve">ие неисправности оборудования. </w:t>
      </w:r>
    </w:p>
    <w:p w:rsidR="00C00448" w:rsidRDefault="009D4327">
      <w:pPr>
        <w:spacing w:after="0" w:line="259" w:lineRule="auto"/>
        <w:ind w:left="720" w:right="0" w:firstLine="0"/>
        <w:jc w:val="left"/>
      </w:pPr>
      <w:r>
        <w:t xml:space="preserve"> </w:t>
      </w:r>
    </w:p>
    <w:p w:rsidR="00C00448" w:rsidRDefault="009D4327">
      <w:pPr>
        <w:spacing w:after="0" w:line="259" w:lineRule="auto"/>
        <w:ind w:left="720" w:right="0" w:firstLine="0"/>
        <w:jc w:val="left"/>
      </w:pPr>
      <w:r>
        <w:t xml:space="preserve"> </w:t>
      </w:r>
    </w:p>
    <w:p w:rsidR="00C00448" w:rsidRDefault="009D4327">
      <w:pPr>
        <w:ind w:left="-5" w:right="0"/>
      </w:pPr>
      <w:r>
        <w:t xml:space="preserve">С условиями гарантии ознакомлен и согласен_________________________________________ </w:t>
      </w:r>
    </w:p>
    <w:p w:rsidR="00C00448" w:rsidRDefault="009D4327">
      <w:pPr>
        <w:ind w:left="730" w:right="0"/>
      </w:pPr>
      <w:r>
        <w:t xml:space="preserve">                                                                        Ф.И.О. и подпись представителя Покупателя </w:t>
      </w:r>
    </w:p>
    <w:p w:rsidR="00C00448" w:rsidRDefault="009D4327">
      <w:pPr>
        <w:spacing w:after="0" w:line="259" w:lineRule="auto"/>
        <w:ind w:left="720" w:right="0" w:firstLine="0"/>
        <w:jc w:val="left"/>
      </w:pPr>
      <w:r>
        <w:t xml:space="preserve"> </w:t>
      </w:r>
    </w:p>
    <w:p w:rsidR="00C00448" w:rsidRDefault="009D4327">
      <w:pPr>
        <w:spacing w:after="0" w:line="259" w:lineRule="auto"/>
        <w:ind w:left="720" w:right="0" w:firstLine="0"/>
        <w:jc w:val="left"/>
      </w:pPr>
      <w:r>
        <w:t xml:space="preserve"> </w:t>
      </w:r>
    </w:p>
    <w:p w:rsidR="00C00448" w:rsidRDefault="009D4327">
      <w:pPr>
        <w:spacing w:after="3" w:line="239" w:lineRule="auto"/>
        <w:ind w:left="-5" w:right="0"/>
        <w:jc w:val="left"/>
      </w:pPr>
      <w:r>
        <w:t>Продавец________________________________________________________________________</w:t>
      </w:r>
      <w:r>
        <w:rPr>
          <w:rFonts w:ascii="Times New Roman" w:eastAsia="Times New Roman" w:hAnsi="Times New Roman" w:cs="Times New Roman"/>
          <w:sz w:val="24"/>
        </w:rPr>
        <w:t xml:space="preserve"> </w:t>
      </w:r>
      <w:r>
        <w:t>Внимание покупателям: Храните данную гарантию в качестве референса и указывайте номер вашей модели, серийный номер и/или номер двигателя, когда пишите о вашей машине. Это знач</w:t>
      </w:r>
      <w:r>
        <w:t xml:space="preserve">ительно ускорит сервис. </w:t>
      </w:r>
    </w:p>
    <w:sectPr w:rsidR="00C00448">
      <w:pgSz w:w="11906" w:h="16838"/>
      <w:pgMar w:top="667" w:right="714" w:bottom="75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029D"/>
    <w:multiLevelType w:val="hybridMultilevel"/>
    <w:tmpl w:val="E60C04C6"/>
    <w:lvl w:ilvl="0" w:tplc="68F60EA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D897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F29D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85C85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8CA18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9098E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66CDA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E0EB0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766A1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1155ED"/>
    <w:multiLevelType w:val="hybridMultilevel"/>
    <w:tmpl w:val="6152F37E"/>
    <w:lvl w:ilvl="0" w:tplc="DB6EA710">
      <w:start w:val="2"/>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FE35B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EEF0D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64E09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FCE70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C87D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8C09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EE9F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7E3CB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AAC6F80"/>
    <w:multiLevelType w:val="hybridMultilevel"/>
    <w:tmpl w:val="B48E4632"/>
    <w:lvl w:ilvl="0" w:tplc="7C567E18">
      <w:start w:val="2"/>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B070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4CE00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8253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5E9D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862C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24D7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30F79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B8590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71B5E27"/>
    <w:multiLevelType w:val="hybridMultilevel"/>
    <w:tmpl w:val="8FD0AF30"/>
    <w:lvl w:ilvl="0" w:tplc="45C054D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C66C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78AF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46ECA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162D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1617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BE57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10A4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6464B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76A099F"/>
    <w:multiLevelType w:val="hybridMultilevel"/>
    <w:tmpl w:val="88023688"/>
    <w:lvl w:ilvl="0" w:tplc="5E7E7AF4">
      <w:start w:val="6"/>
      <w:numFmt w:val="upperLetter"/>
      <w:lvlText w:val="%1"/>
      <w:lvlJc w:val="left"/>
      <w:pPr>
        <w:ind w:left="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E227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64243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C222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EC539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DC27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0C94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A473C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86B2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C873AD3"/>
    <w:multiLevelType w:val="hybridMultilevel"/>
    <w:tmpl w:val="EA30F766"/>
    <w:lvl w:ilvl="0" w:tplc="9BFC8ED2">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66D3F8">
      <w:start w:val="1"/>
      <w:numFmt w:val="bullet"/>
      <w:lvlText w:val=""/>
      <w:lvlJc w:val="left"/>
      <w:pPr>
        <w:ind w:left="7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6683EFC">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062686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5308094">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A84ECEE">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608C8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DC8122">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AF450D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39B33C7"/>
    <w:multiLevelType w:val="hybridMultilevel"/>
    <w:tmpl w:val="3E8612DC"/>
    <w:lvl w:ilvl="0" w:tplc="E7428804">
      <w:start w:val="1"/>
      <w:numFmt w:val="bullet"/>
      <w:lvlText w:val="-"/>
      <w:lvlJc w:val="left"/>
      <w:pPr>
        <w:ind w:left="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12C35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F27D3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0B4B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F04D5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FA3F2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0C511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9C8CA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52FAF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58D57F5"/>
    <w:multiLevelType w:val="hybridMultilevel"/>
    <w:tmpl w:val="2E1665D2"/>
    <w:lvl w:ilvl="0" w:tplc="AAFE4E4E">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9408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60AB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C288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C49A2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6C1F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A647F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483BA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C18BE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807313A"/>
    <w:multiLevelType w:val="hybridMultilevel"/>
    <w:tmpl w:val="61F21640"/>
    <w:lvl w:ilvl="0" w:tplc="F502F096">
      <w:start w:val="1"/>
      <w:numFmt w:val="bullet"/>
      <w:lvlText w:val="-"/>
      <w:lvlJc w:val="left"/>
      <w:pPr>
        <w:ind w:left="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0E6B8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A861F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46802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D2F6A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7072C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CCFE8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D8A21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181BA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E475854"/>
    <w:multiLevelType w:val="hybridMultilevel"/>
    <w:tmpl w:val="BFB403FA"/>
    <w:lvl w:ilvl="0" w:tplc="F6047E54">
      <w:start w:val="1"/>
      <w:numFmt w:val="bullet"/>
      <w:lvlText w:val="●"/>
      <w:lvlJc w:val="left"/>
      <w:pPr>
        <w:ind w:left="1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FBA689E">
      <w:start w:val="1"/>
      <w:numFmt w:val="bullet"/>
      <w:lvlText w:val="o"/>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DC4F248">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248CC4C">
      <w:start w:val="1"/>
      <w:numFmt w:val="bullet"/>
      <w:lvlText w:val="•"/>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A583D4A">
      <w:start w:val="1"/>
      <w:numFmt w:val="bullet"/>
      <w:lvlText w:val="o"/>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5EA5092">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6C61D3A">
      <w:start w:val="1"/>
      <w:numFmt w:val="bullet"/>
      <w:lvlText w:val="•"/>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256E8FA">
      <w:start w:val="1"/>
      <w:numFmt w:val="bullet"/>
      <w:lvlText w:val="o"/>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C9AC370">
      <w:start w:val="1"/>
      <w:numFmt w:val="bullet"/>
      <w:lvlText w:val="▪"/>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B6647E5"/>
    <w:multiLevelType w:val="hybridMultilevel"/>
    <w:tmpl w:val="E2E285F6"/>
    <w:lvl w:ilvl="0" w:tplc="A0A45EF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56F77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3A0C8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74E1F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78C82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00AE6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666A1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3C2FC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CCC52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1"/>
  </w:num>
  <w:num w:numId="3">
    <w:abstractNumId w:val="2"/>
  </w:num>
  <w:num w:numId="4">
    <w:abstractNumId w:val="10"/>
  </w:num>
  <w:num w:numId="5">
    <w:abstractNumId w:val="0"/>
  </w:num>
  <w:num w:numId="6">
    <w:abstractNumId w:val="4"/>
  </w:num>
  <w:num w:numId="7">
    <w:abstractNumId w:val="3"/>
  </w:num>
  <w:num w:numId="8">
    <w:abstractNumId w:val="6"/>
  </w:num>
  <w:num w:numId="9">
    <w:abstractNumId w:val="7"/>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448"/>
    <w:rsid w:val="009D4327"/>
    <w:rsid w:val="00C0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E379E61-1FDA-4D4A-AE9A-F778C0A3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7"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right="8"/>
      <w:jc w:val="center"/>
      <w:outlineLvl w:val="0"/>
    </w:pPr>
    <w:rPr>
      <w:rFonts w:ascii="Arial" w:eastAsia="Arial" w:hAnsi="Arial" w:cs="Arial"/>
      <w:b/>
      <w:color w:val="000000"/>
      <w:sz w:val="72"/>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5" w:line="249" w:lineRule="auto"/>
      <w:ind w:left="10" w:right="8" w:hanging="10"/>
      <w:jc w:val="both"/>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4578</Words>
  <Characters>26101</Characters>
  <Application>Microsoft Office Word</Application>
  <DocSecurity>4</DocSecurity>
  <Lines>217</Lines>
  <Paragraphs>61</Paragraphs>
  <ScaleCrop>false</ScaleCrop>
  <Company/>
  <LinksUpToDate>false</LinksUpToDate>
  <CharactersWithSpaces>30618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 эксплуатации </dc:title>
  <dc:subject/>
  <dc:creator>Skrypnik</dc:creator>
  <cp:keywords/>
  <cp:lastModifiedBy>word</cp:lastModifiedBy>
  <cp:revision>2</cp:revision>
  <dcterms:created xsi:type="dcterms:W3CDTF">2018-02-01T15:39:00Z</dcterms:created>
  <dcterms:modified xsi:type="dcterms:W3CDTF">2018-02-01T15:39:00Z</dcterms:modified>
</cp:coreProperties>
</file>